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64" w:rsidRDefault="005F5D7A" w:rsidP="005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5F5D7A" w:rsidRDefault="005F5D7A" w:rsidP="005F5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1</w:t>
      </w:r>
    </w:p>
    <w:p w:rsidR="005F5D7A" w:rsidRDefault="006363AB" w:rsidP="005F5D7A">
      <w:proofErr w:type="gramStart"/>
      <w:r>
        <w:t>a</w:t>
      </w:r>
      <w:proofErr w:type="gramEnd"/>
      <w:r>
        <w:t>1.</w:t>
      </w:r>
      <w:r>
        <w:tab/>
        <w:t xml:space="preserve">Gitt funksjonen </w:t>
      </w:r>
      <w:r w:rsidRPr="006363AB">
        <w:rPr>
          <w:position w:val="-1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18.35pt" o:ole="">
            <v:imagedata r:id="rId7" o:title=""/>
          </v:shape>
          <o:OLEObject Type="Embed" ProgID="Equation.DSMT4" ShapeID="_x0000_i1025" DrawAspect="Content" ObjectID="_1681918385" r:id="rId8"/>
        </w:object>
      </w:r>
      <w:r>
        <w:t xml:space="preserve"> </w:t>
      </w:r>
    </w:p>
    <w:p w:rsidR="006363AB" w:rsidRDefault="00276385" w:rsidP="005F5D7A">
      <w:r>
        <w:t>Den gjennomsnittlige ve</w:t>
      </w:r>
      <w:r w:rsidR="00672AB5">
        <w:t xml:space="preserve">ksthastigheten fra x = 1 til x </w:t>
      </w:r>
      <w:r>
        <w:t xml:space="preserve">= 3 er </w:t>
      </w:r>
      <w:r w:rsidRPr="00276385">
        <w:rPr>
          <w:position w:val="-24"/>
        </w:rPr>
        <w:object w:dxaOrig="5100" w:dyaOrig="660">
          <v:shape id="_x0000_i1026" type="#_x0000_t75" style="width:254.95pt;height:33.05pt" o:ole="">
            <v:imagedata r:id="rId9" o:title=""/>
          </v:shape>
          <o:OLEObject Type="Embed" ProgID="Equation.DSMT4" ShapeID="_x0000_i1026" DrawAspect="Content" ObjectID="_1681918386" r:id="rId10"/>
        </w:object>
      </w:r>
      <w:r>
        <w:t xml:space="preserve"> </w:t>
      </w:r>
    </w:p>
    <w:p w:rsidR="00276385" w:rsidRDefault="00276385" w:rsidP="005F5D7A">
      <w:r>
        <w:t>2.</w:t>
      </w:r>
      <w:r>
        <w:tab/>
      </w:r>
      <w:r w:rsidRPr="00276385">
        <w:rPr>
          <w:position w:val="-14"/>
        </w:rPr>
        <w:object w:dxaOrig="4400" w:dyaOrig="400">
          <v:shape id="_x0000_i1027" type="#_x0000_t75" style="width:219.65pt;height:19.85pt" o:ole="">
            <v:imagedata r:id="rId11" o:title=""/>
          </v:shape>
          <o:OLEObject Type="Embed" ProgID="Equation.DSMT4" ShapeID="_x0000_i1027" DrawAspect="Content" ObjectID="_1681918387" r:id="rId12"/>
        </w:object>
      </w:r>
      <w:r>
        <w:t xml:space="preserve"> som er den momentane veksthastigheten når x = 2.</w:t>
      </w:r>
    </w:p>
    <w:p w:rsidR="00024820" w:rsidRDefault="00024820" w:rsidP="005F5D7A">
      <w:proofErr w:type="gramStart"/>
      <w:r>
        <w:t>b</w:t>
      </w:r>
      <w:proofErr w:type="gramEnd"/>
      <w:r>
        <w:t>1.</w:t>
      </w:r>
      <w:r>
        <w:tab/>
        <w:t>Når to sider er x begge to</w:t>
      </w:r>
      <w:r w:rsidR="00D15F69">
        <w:t>,</w:t>
      </w:r>
      <w:r>
        <w:t xml:space="preserve"> blir de to andre</w:t>
      </w:r>
      <w:r w:rsidR="00E949A0">
        <w:t xml:space="preserve"> hver lik</w:t>
      </w:r>
      <w:r>
        <w:t xml:space="preserve"> </w:t>
      </w:r>
      <w:r w:rsidRPr="00024820">
        <w:rPr>
          <w:position w:val="-24"/>
        </w:rPr>
        <w:object w:dxaOrig="1620" w:dyaOrig="620">
          <v:shape id="_x0000_i1028" type="#_x0000_t75" style="width:80.8pt;height:30.85pt" o:ole="">
            <v:imagedata r:id="rId13" o:title=""/>
          </v:shape>
          <o:OLEObject Type="Embed" ProgID="Equation.DSMT4" ShapeID="_x0000_i1028" DrawAspect="Content" ObjectID="_1681918388" r:id="rId14"/>
        </w:object>
      </w:r>
      <w:r>
        <w:t xml:space="preserve">                                                      Men da blir arealet </w:t>
      </w:r>
      <w:r w:rsidRPr="00024820">
        <w:rPr>
          <w:position w:val="-14"/>
        </w:rPr>
        <w:object w:dxaOrig="3400" w:dyaOrig="400">
          <v:shape id="_x0000_i1029" type="#_x0000_t75" style="width:169.7pt;height:19.85pt" o:ole="">
            <v:imagedata r:id="rId15" o:title=""/>
          </v:shape>
          <o:OLEObject Type="Embed" ProgID="Equation.DSMT4" ShapeID="_x0000_i1029" DrawAspect="Content" ObjectID="_1681918389" r:id="rId16"/>
        </w:object>
      </w:r>
      <w:r>
        <w:t xml:space="preserve"> </w:t>
      </w:r>
    </w:p>
    <w:p w:rsidR="00024820" w:rsidRDefault="00024820" w:rsidP="005F5D7A">
      <w:proofErr w:type="gramStart"/>
      <w:r>
        <w:t>b</w:t>
      </w:r>
      <w:proofErr w:type="gramEnd"/>
      <w:r>
        <w:t>2.</w:t>
      </w:r>
      <w:r>
        <w:tab/>
        <w:t>Dette er en 2.</w:t>
      </w:r>
      <w:r w:rsidR="002D7416">
        <w:t xml:space="preserve"> </w:t>
      </w:r>
      <w:r>
        <w:t>gradsfunksjon med negativ kvotient framfor 2.</w:t>
      </w:r>
      <w:r w:rsidR="002D7416">
        <w:t xml:space="preserve"> </w:t>
      </w:r>
      <w:r w:rsidR="00672AB5">
        <w:t>grads leddet</w:t>
      </w:r>
      <w:r>
        <w:t>, den har da en topp.</w:t>
      </w:r>
    </w:p>
    <w:p w:rsidR="00313C03" w:rsidRDefault="00313C03" w:rsidP="005F5D7A">
      <w:r w:rsidRPr="00024820">
        <w:rPr>
          <w:position w:val="-14"/>
        </w:rPr>
        <w:object w:dxaOrig="7240" w:dyaOrig="400">
          <v:shape id="_x0000_i1030" type="#_x0000_t75" style="width:362.2pt;height:19.85pt" o:ole="">
            <v:imagedata r:id="rId17" o:title=""/>
          </v:shape>
          <o:OLEObject Type="Embed" ProgID="Equation.DSMT4" ShapeID="_x0000_i1030" DrawAspect="Content" ObjectID="_1681918390" r:id="rId18"/>
        </w:object>
      </w:r>
      <w:r w:rsidR="00024820">
        <w:t xml:space="preserve"> </w:t>
      </w:r>
      <w:r>
        <w:t>som er største verdi for arealet A(x). (Nå er alle sidene like store og rektanglet er blitt et kvadrat)</w:t>
      </w:r>
    </w:p>
    <w:p w:rsidR="00024820" w:rsidRDefault="00313C03" w:rsidP="005F5D7A">
      <w:r>
        <w:t>c.</w:t>
      </w:r>
      <w:r>
        <w:tab/>
      </w:r>
      <w:r w:rsidR="00024820">
        <w:t xml:space="preserve"> </w:t>
      </w:r>
      <w:r w:rsidR="003F19BD" w:rsidRPr="003F19BD">
        <w:rPr>
          <w:position w:val="-34"/>
        </w:rPr>
        <w:object w:dxaOrig="4680" w:dyaOrig="760">
          <v:shape id="_x0000_i1031" type="#_x0000_t75" style="width:234.35pt;height:38.2pt" o:ole="">
            <v:imagedata r:id="rId19" o:title=""/>
          </v:shape>
          <o:OLEObject Type="Embed" ProgID="Equation.DSMT4" ShapeID="_x0000_i1031" DrawAspect="Content" ObjectID="_1681918391" r:id="rId20"/>
        </w:object>
      </w:r>
      <w:r w:rsidR="003F19BD">
        <w:t xml:space="preserve"> </w:t>
      </w:r>
    </w:p>
    <w:p w:rsidR="00C1588D" w:rsidRDefault="00C1588D" w:rsidP="005F5D7A"/>
    <w:p w:rsidR="003F19BD" w:rsidRDefault="003F19BD" w:rsidP="005F5D7A">
      <w:r>
        <w:t>d.</w:t>
      </w:r>
      <w:r>
        <w:tab/>
      </w:r>
      <w:r w:rsidR="00397373" w:rsidRPr="003F19BD">
        <w:rPr>
          <w:position w:val="-10"/>
        </w:rPr>
        <w:object w:dxaOrig="4540" w:dyaOrig="360">
          <v:shape id="_x0000_i1032" type="#_x0000_t75" style="width:227pt;height:18.35pt" o:ole="">
            <v:imagedata r:id="rId21" o:title=""/>
          </v:shape>
          <o:OLEObject Type="Embed" ProgID="Equation.DSMT4" ShapeID="_x0000_i1032" DrawAspect="Content" ObjectID="_1681918392" r:id="rId22"/>
        </w:object>
      </w:r>
      <w:r>
        <w:t xml:space="preserve"> </w:t>
      </w:r>
      <w:r w:rsidR="00397373">
        <w:t xml:space="preserve">Av erfaring vet vi at et slikt produkt er negativt når x ligger mellom de to nullpunktene, for da er den ene faktoren negativ og den andre positiv. </w:t>
      </w:r>
      <w:r w:rsidR="00397373" w:rsidRPr="00397373">
        <w:rPr>
          <w:u w:val="double"/>
        </w:rPr>
        <w:t>Løsningen er altså -2 &lt; x &lt; 3</w:t>
      </w:r>
    </w:p>
    <w:p w:rsidR="00075092" w:rsidRDefault="00075092" w:rsidP="005F5D7A">
      <w:r>
        <w:t>e.</w:t>
      </w:r>
      <w:r>
        <w:tab/>
      </w:r>
      <w:r w:rsidR="00A36E5A" w:rsidRPr="00075092">
        <w:rPr>
          <w:position w:val="-24"/>
        </w:rPr>
        <w:object w:dxaOrig="5460" w:dyaOrig="620">
          <v:shape id="_x0000_i1033" type="#_x0000_t75" style="width:273.3pt;height:30.85pt" o:ole="">
            <v:imagedata r:id="rId23" o:title=""/>
          </v:shape>
          <o:OLEObject Type="Embed" ProgID="Equation.DSMT4" ShapeID="_x0000_i1033" DrawAspect="Content" ObjectID="_1681918393" r:id="rId24"/>
        </w:object>
      </w:r>
      <w:r>
        <w:t xml:space="preserve"> </w:t>
      </w:r>
      <w:r w:rsidR="00D15F69">
        <w:t>Alternativt kan dette løses slik:</w:t>
      </w:r>
    </w:p>
    <w:p w:rsidR="00D15F69" w:rsidRDefault="00D15F69" w:rsidP="005F5D7A">
      <w:r w:rsidRPr="00D15F69">
        <w:rPr>
          <w:position w:val="-24"/>
        </w:rPr>
        <w:object w:dxaOrig="4580" w:dyaOrig="660">
          <v:shape id="_x0000_i1034" type="#_x0000_t75" style="width:229.2pt;height:33.05pt" o:ole="">
            <v:imagedata r:id="rId25" o:title=""/>
          </v:shape>
          <o:OLEObject Type="Embed" ProgID="Equation.DSMT4" ShapeID="_x0000_i1034" DrawAspect="Content" ObjectID="_1681918394" r:id="rId26"/>
        </w:object>
      </w:r>
      <w:r>
        <w:t xml:space="preserve"> </w:t>
      </w:r>
    </w:p>
    <w:p w:rsidR="00576C67" w:rsidRDefault="00A36E5A" w:rsidP="005F5D7A">
      <w:r>
        <w:t>f.</w:t>
      </w:r>
      <w:r>
        <w:tab/>
      </w:r>
    </w:p>
    <w:p w:rsidR="00A36E5A" w:rsidRDefault="00576C67" w:rsidP="005F5D7A">
      <w:r w:rsidRPr="00576C67">
        <w:rPr>
          <w:position w:val="-120"/>
        </w:rPr>
        <w:object w:dxaOrig="3940" w:dyaOrig="2460">
          <v:shape id="_x0000_i1035" type="#_x0000_t75" style="width:196.9pt;height:122.7pt" o:ole="">
            <v:imagedata r:id="rId27" o:title=""/>
          </v:shape>
          <o:OLEObject Type="Embed" ProgID="Equation.DSMT4" ShapeID="_x0000_i1035" DrawAspect="Content" ObjectID="_1681918395" r:id="rId28"/>
        </w:object>
      </w:r>
      <w:r w:rsidR="00A36E5A">
        <w:t xml:space="preserve"> </w:t>
      </w:r>
    </w:p>
    <w:p w:rsidR="00346988" w:rsidRPr="00075092" w:rsidRDefault="00346988" w:rsidP="005F5D7A">
      <w:r>
        <w:lastRenderedPageBreak/>
        <w:t xml:space="preserve">Her måtte </w:t>
      </w:r>
      <w:r w:rsidRPr="00346988">
        <w:rPr>
          <w:position w:val="-24"/>
        </w:rPr>
        <w:object w:dxaOrig="3900" w:dyaOrig="620">
          <v:shape id="_x0000_i1036" type="#_x0000_t75" style="width:194.7pt;height:30.85pt" o:ole="">
            <v:imagedata r:id="rId29" o:title=""/>
          </v:shape>
          <o:OLEObject Type="Embed" ProgID="Equation.DSMT4" ShapeID="_x0000_i1036" DrawAspect="Content" ObjectID="_1681918396" r:id="rId30"/>
        </w:object>
      </w:r>
      <w:r>
        <w:t xml:space="preserve"> </w:t>
      </w:r>
    </w:p>
    <w:p w:rsidR="00075092" w:rsidRPr="00075092" w:rsidRDefault="00576C67" w:rsidP="005F5D7A">
      <w:r>
        <w:t>g.</w:t>
      </w:r>
      <w:r>
        <w:tab/>
      </w:r>
    </w:p>
    <w:p w:rsidR="00397373" w:rsidRDefault="00486FBF" w:rsidP="005F5D7A">
      <w:r w:rsidRPr="00486FBF">
        <w:rPr>
          <w:position w:val="-20"/>
        </w:rPr>
        <w:object w:dxaOrig="8980" w:dyaOrig="460">
          <v:shape id="_x0000_i1037" type="#_x0000_t75" style="width:448.9pt;height:22.8pt" o:ole="">
            <v:imagedata r:id="rId31" o:title=""/>
          </v:shape>
          <o:OLEObject Type="Embed" ProgID="Equation.DSMT4" ShapeID="_x0000_i1037" DrawAspect="Content" ObjectID="_1681918397" r:id="rId32"/>
        </w:object>
      </w:r>
      <w:r>
        <w:t xml:space="preserve"> </w:t>
      </w:r>
    </w:p>
    <w:p w:rsidR="00486FBF" w:rsidRDefault="00486FBF" w:rsidP="005F5D7A">
      <w:pPr>
        <w:rPr>
          <w:u w:val="double"/>
        </w:rPr>
      </w:pPr>
      <w:r w:rsidRPr="00486FBF">
        <w:rPr>
          <w:u w:val="double"/>
        </w:rPr>
        <w:t>10</w:t>
      </w:r>
      <w:r w:rsidRPr="00486FBF">
        <w:rPr>
          <w:u w:val="double"/>
          <w:vertAlign w:val="superscript"/>
        </w:rPr>
        <w:t>x</w:t>
      </w:r>
      <w:r w:rsidRPr="00486FBF">
        <w:rPr>
          <w:u w:val="double"/>
        </w:rPr>
        <w:t xml:space="preserve"> = -2 har ingen løsning</w:t>
      </w:r>
    </w:p>
    <w:p w:rsidR="00486FBF" w:rsidRDefault="00486FBF" w:rsidP="005F5D7A">
      <w:r>
        <w:t>h.</w:t>
      </w:r>
    </w:p>
    <w:p w:rsidR="002D7416" w:rsidRDefault="002D7416" w:rsidP="00E05B88">
      <w:r w:rsidRPr="008526D7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5086B60" wp14:editId="4DCC95F2">
            <wp:simplePos x="0" y="0"/>
            <wp:positionH relativeFrom="margin">
              <wp:align>left</wp:align>
            </wp:positionH>
            <wp:positionV relativeFrom="paragraph">
              <wp:posOffset>340775</wp:posOffset>
            </wp:positionV>
            <wp:extent cx="1095528" cy="362001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B88">
        <w:t>Nedenfor har vi skrevet opp de 7 første linjene i Pascals trekant og markert med stor rød</w:t>
      </w:r>
      <w:r>
        <w:t xml:space="preserve"> skrift:</w:t>
      </w:r>
    </w:p>
    <w:p w:rsidR="008526D7" w:rsidRDefault="008526D7" w:rsidP="00E05B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440"/>
        <w:gridCol w:w="440"/>
        <w:gridCol w:w="500"/>
        <w:gridCol w:w="440"/>
        <w:gridCol w:w="440"/>
        <w:gridCol w:w="440"/>
        <w:gridCol w:w="440"/>
        <w:gridCol w:w="328"/>
        <w:gridCol w:w="328"/>
        <w:gridCol w:w="328"/>
        <w:gridCol w:w="328"/>
      </w:tblGrid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Pr="00E05B88" w:rsidRDefault="00E05B88" w:rsidP="00C004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5B8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5B88" w:rsidRPr="00E05B88" w:rsidRDefault="00E05B88" w:rsidP="00C00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5B88" w:rsidRPr="00E05B88" w:rsidRDefault="00E05B88" w:rsidP="00E05B88">
            <w:pPr>
              <w:rPr>
                <w:b/>
                <w:color w:val="FF0000"/>
                <w:sz w:val="28"/>
                <w:szCs w:val="28"/>
              </w:rPr>
            </w:pPr>
            <w:r w:rsidRPr="00E05B88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Pr="00E05B88" w:rsidRDefault="00E05B88" w:rsidP="00C004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5B8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</w:tr>
      <w:tr w:rsidR="00E05B88" w:rsidTr="00881D90"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35</w:t>
            </w: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</w:p>
        </w:tc>
        <w:tc>
          <w:tcPr>
            <w:tcW w:w="440" w:type="dxa"/>
          </w:tcPr>
          <w:p w:rsidR="00E05B88" w:rsidRDefault="00E05B88" w:rsidP="00C00444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</w:p>
        </w:tc>
        <w:tc>
          <w:tcPr>
            <w:tcW w:w="0" w:type="auto"/>
          </w:tcPr>
          <w:p w:rsidR="00E05B88" w:rsidRDefault="00E05B88" w:rsidP="00C00444">
            <w:pPr>
              <w:jc w:val="center"/>
            </w:pPr>
            <w:r>
              <w:t>1</w:t>
            </w:r>
          </w:p>
        </w:tc>
      </w:tr>
    </w:tbl>
    <w:p w:rsidR="00486FBF" w:rsidRDefault="00486FBF" w:rsidP="008526D7"/>
    <w:p w:rsidR="008526D7" w:rsidRDefault="008526D7" w:rsidP="008526D7">
      <w:r>
        <w:t>i.</w:t>
      </w:r>
      <w:r>
        <w:tab/>
        <w:t>Her har vi et binomisk tilfelle fordi det er bare 2 mulige utfall, kron eller mynt, begge med sannsynlighet 0.5 og resultatet fra ett kast påvirker ikke sannsynligheten for utfallet på neste kast.</w:t>
      </w:r>
    </w:p>
    <w:p w:rsidR="008526D7" w:rsidRDefault="008526D7" w:rsidP="008526D7">
      <w:r>
        <w:t xml:space="preserve">Sannsynligheten for 2 kron på 5 kast er da </w:t>
      </w:r>
      <w:r w:rsidR="00033223" w:rsidRPr="008526D7">
        <w:rPr>
          <w:position w:val="-30"/>
        </w:rPr>
        <w:object w:dxaOrig="3040" w:dyaOrig="720">
          <v:shape id="_x0000_i1038" type="#_x0000_t75" style="width:152.1pt;height:36pt" o:ole="">
            <v:imagedata r:id="rId34" o:title=""/>
          </v:shape>
          <o:OLEObject Type="Embed" ProgID="Equation.DSMT4" ShapeID="_x0000_i1038" DrawAspect="Content" ObjectID="_1681918398" r:id="rId35"/>
        </w:object>
      </w:r>
      <w:r>
        <w:t xml:space="preserve"> </w:t>
      </w:r>
    </w:p>
    <w:p w:rsidR="00033223" w:rsidRDefault="00033223" w:rsidP="008526D7"/>
    <w:p w:rsidR="00033223" w:rsidRDefault="00033223" w:rsidP="0003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 med hjelpemidler</w:t>
      </w:r>
    </w:p>
    <w:p w:rsidR="00033223" w:rsidRDefault="00033223" w:rsidP="0003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forkorter GeoGebra med GG</w:t>
      </w:r>
    </w:p>
    <w:p w:rsidR="00033223" w:rsidRDefault="008711F9" w:rsidP="00033223">
      <w:pPr>
        <w:rPr>
          <w:b/>
          <w:sz w:val="24"/>
          <w:szCs w:val="24"/>
        </w:rPr>
      </w:pPr>
      <w:r w:rsidRPr="008711F9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65B33A9B" wp14:editId="32692398">
            <wp:simplePos x="0" y="0"/>
            <wp:positionH relativeFrom="margin">
              <wp:align>left</wp:align>
            </wp:positionH>
            <wp:positionV relativeFrom="paragraph">
              <wp:posOffset>247663</wp:posOffset>
            </wp:positionV>
            <wp:extent cx="5532755" cy="374015"/>
            <wp:effectExtent l="0" t="0" r="0" b="698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23">
        <w:rPr>
          <w:b/>
          <w:sz w:val="24"/>
          <w:szCs w:val="24"/>
        </w:rPr>
        <w:t>Oppgave 2</w:t>
      </w:r>
    </w:p>
    <w:p w:rsidR="00033223" w:rsidRDefault="008711F9" w:rsidP="00033223">
      <w:r>
        <w:t>a.</w:t>
      </w:r>
      <w:r>
        <w:tab/>
        <w:t>Vi får her et hypergeometrisk tilfelle og sannsynligheten for å trekke 4 jenter og 2 gutter er</w:t>
      </w:r>
    </w:p>
    <w:p w:rsidR="008711F9" w:rsidRDefault="008711F9" w:rsidP="00033223">
      <w:r w:rsidRPr="008711F9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740E4546" wp14:editId="12F907AC">
            <wp:simplePos x="0" y="0"/>
            <wp:positionH relativeFrom="column">
              <wp:posOffset>2776311</wp:posOffset>
            </wp:positionH>
            <wp:positionV relativeFrom="paragraph">
              <wp:posOffset>229196</wp:posOffset>
            </wp:positionV>
            <wp:extent cx="1193800" cy="619760"/>
            <wp:effectExtent l="0" t="0" r="6350" b="889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1F9">
        <w:rPr>
          <w:position w:val="-66"/>
        </w:rPr>
        <w:object w:dxaOrig="1860" w:dyaOrig="1440">
          <v:shape id="_x0000_i1039" type="#_x0000_t75" style="width:93.3pt;height:1in" o:ole="">
            <v:imagedata r:id="rId38" o:title=""/>
          </v:shape>
          <o:OLEObject Type="Embed" ProgID="Equation.DSMT4" ShapeID="_x0000_i1039" DrawAspect="Content" ObjectID="_1681918399" r:id="rId39"/>
        </w:object>
      </w:r>
      <w:r>
        <w:t xml:space="preserve">  Dette regnet vi ut i GG </w:t>
      </w:r>
    </w:p>
    <w:p w:rsidR="008711F9" w:rsidRDefault="008711F9" w:rsidP="00033223">
      <w:r>
        <w:t>b.</w:t>
      </w:r>
      <w:r>
        <w:tab/>
      </w:r>
      <w:r w:rsidR="0064275E">
        <w:t>Sannsynligheten for at det trekkes like mange gutter som jenter er</w:t>
      </w:r>
    </w:p>
    <w:p w:rsidR="0064275E" w:rsidRPr="00033223" w:rsidRDefault="00D138F0" w:rsidP="00033223">
      <w:r w:rsidRPr="00D138F0">
        <w:rPr>
          <w:noProof/>
          <w:lang w:eastAsia="nb-NO"/>
        </w:rPr>
        <w:lastRenderedPageBreak/>
        <w:drawing>
          <wp:anchor distT="0" distB="0" distL="114300" distR="114300" simplePos="0" relativeHeight="251665408" behindDoc="1" locked="0" layoutInCell="1" allowOverlap="1" wp14:anchorId="2A54DB5D" wp14:editId="32026675">
            <wp:simplePos x="0" y="0"/>
            <wp:positionH relativeFrom="margin">
              <wp:posOffset>2841690</wp:posOffset>
            </wp:positionH>
            <wp:positionV relativeFrom="paragraph">
              <wp:posOffset>294899</wp:posOffset>
            </wp:positionV>
            <wp:extent cx="2378710" cy="1156970"/>
            <wp:effectExtent l="0" t="0" r="2540" b="5080"/>
            <wp:wrapTight wrapText="bothSides">
              <wp:wrapPolygon edited="0">
                <wp:start x="0" y="0"/>
                <wp:lineTo x="0" y="21339"/>
                <wp:lineTo x="21450" y="21339"/>
                <wp:lineTo x="2145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75E">
        <w:rPr>
          <w:position w:val="-66"/>
        </w:rPr>
        <w:object w:dxaOrig="1880" w:dyaOrig="1440">
          <v:shape id="_x0000_i1040" type="#_x0000_t75" style="width:94.05pt;height:1in" o:ole="">
            <v:imagedata r:id="rId41" o:title=""/>
          </v:shape>
          <o:OLEObject Type="Embed" ProgID="Equation.DSMT4" ShapeID="_x0000_i1040" DrawAspect="Content" ObjectID="_1681918400" r:id="rId42"/>
        </w:object>
      </w:r>
      <w:r w:rsidR="0064275E">
        <w:t xml:space="preserve"> </w:t>
      </w:r>
      <w:r>
        <w:t xml:space="preserve"> Utregnet med sannsynlighetskalkulatoren i GG </w:t>
      </w:r>
    </w:p>
    <w:p w:rsidR="008526D7" w:rsidRDefault="008526D7" w:rsidP="008526D7"/>
    <w:p w:rsidR="00D138F0" w:rsidRDefault="00827D1D" w:rsidP="008526D7">
      <w:r w:rsidRPr="00827D1D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2483FAFA" wp14:editId="1505C480">
            <wp:simplePos x="0" y="0"/>
            <wp:positionH relativeFrom="margin">
              <wp:align>left</wp:align>
            </wp:positionH>
            <wp:positionV relativeFrom="paragraph">
              <wp:posOffset>471196</wp:posOffset>
            </wp:positionV>
            <wp:extent cx="3258005" cy="285790"/>
            <wp:effectExtent l="0" t="0" r="0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8F0">
        <w:t>c.</w:t>
      </w:r>
      <w:r w:rsidR="00D138F0">
        <w:tab/>
      </w:r>
      <w:r>
        <w:t xml:space="preserve">Skal det være flere jenter enn gutter må det være 4, 5 eller 6 jenter og da blir sannsynligheten summen av disse tre sannsynlighetene. I </w:t>
      </w:r>
      <w:proofErr w:type="gramStart"/>
      <w:r>
        <w:t>GG  bruker</w:t>
      </w:r>
      <w:proofErr w:type="gramEnd"/>
      <w:r>
        <w:t xml:space="preserve"> vi kommandoen </w:t>
      </w:r>
    </w:p>
    <w:p w:rsidR="00827D1D" w:rsidRDefault="00346988" w:rsidP="008526D7">
      <w:r w:rsidRPr="00827D1D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09F8A0A1" wp14:editId="5CAB3CFD">
            <wp:simplePos x="0" y="0"/>
            <wp:positionH relativeFrom="margin">
              <wp:align>left</wp:align>
            </wp:positionH>
            <wp:positionV relativeFrom="paragraph">
              <wp:posOffset>518380</wp:posOffset>
            </wp:positionV>
            <wp:extent cx="2463165" cy="611505"/>
            <wp:effectExtent l="0" t="0" r="0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27D1D">
        <w:t>og</w:t>
      </w:r>
      <w:proofErr w:type="gramEnd"/>
      <w:r w:rsidR="00827D1D">
        <w:t xml:space="preserve"> får </w:t>
      </w:r>
    </w:p>
    <w:p w:rsidR="00827D1D" w:rsidRDefault="00827D1D" w:rsidP="008526D7"/>
    <w:p w:rsidR="00827D1D" w:rsidRDefault="00827D1D" w:rsidP="008526D7">
      <w:pPr>
        <w:rPr>
          <w:u w:val="double"/>
        </w:rPr>
      </w:pPr>
      <w:r w:rsidRPr="00827D1D">
        <w:rPr>
          <w:u w:val="double"/>
        </w:rPr>
        <w:t>Det er altså en sannsynlighet på 0.452 for at det er flere jenter enn gutter i ryddegjengen</w:t>
      </w:r>
    </w:p>
    <w:p w:rsidR="00827D1D" w:rsidRDefault="00827D1D" w:rsidP="008526D7">
      <w:r>
        <w:t>d.</w:t>
      </w:r>
      <w:r>
        <w:tab/>
      </w:r>
    </w:p>
    <w:p w:rsidR="006D276A" w:rsidRDefault="00DB4C49" w:rsidP="008526D7">
      <w:r w:rsidRPr="00DB4C49"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052F845E" wp14:editId="10B4D216">
            <wp:simplePos x="0" y="0"/>
            <wp:positionH relativeFrom="margin">
              <wp:align>left</wp:align>
            </wp:positionH>
            <wp:positionV relativeFrom="paragraph">
              <wp:posOffset>756596</wp:posOffset>
            </wp:positionV>
            <wp:extent cx="1716405" cy="669925"/>
            <wp:effectExtent l="0" t="0" r="0" b="0"/>
            <wp:wrapTight wrapText="bothSides">
              <wp:wrapPolygon edited="0">
                <wp:start x="0" y="0"/>
                <wp:lineTo x="0" y="20883"/>
                <wp:lineTo x="21336" y="20883"/>
                <wp:lineTo x="21336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33966" cy="67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76A">
        <w:t xml:space="preserve">Sannsynligheten for at begge kjønn er representert er lik 1 – sannsynligheten for at bare ett kjønn er representert. Siden vi vet </w:t>
      </w:r>
      <w:proofErr w:type="gramStart"/>
      <w:r w:rsidR="006D276A">
        <w:t xml:space="preserve">at </w:t>
      </w:r>
      <w:r w:rsidR="006D276A" w:rsidRPr="006D276A">
        <w:rPr>
          <w:position w:val="-30"/>
        </w:rPr>
        <w:object w:dxaOrig="740" w:dyaOrig="720">
          <v:shape id="_x0000_i1041" type="#_x0000_t75" style="width:36.75pt;height:36pt" o:ole="">
            <v:imagedata r:id="rId46" o:title=""/>
          </v:shape>
          <o:OLEObject Type="Embed" ProgID="Equation.DSMT4" ShapeID="_x0000_i1041" DrawAspect="Content" ObjectID="_1681918401" r:id="rId47"/>
        </w:object>
      </w:r>
      <w:r>
        <w:t>,</w:t>
      </w:r>
      <w:proofErr w:type="gramEnd"/>
      <w:r>
        <w:t xml:space="preserve"> </w:t>
      </w:r>
      <w:r w:rsidR="006D276A">
        <w:t>blir P(begge kjønn</w:t>
      </w:r>
      <w:r>
        <w:t xml:space="preserve"> </w:t>
      </w:r>
      <w:r w:rsidR="00672AB5">
        <w:t>representert</w:t>
      </w:r>
      <w:r>
        <w:t>) =</w:t>
      </w:r>
    </w:p>
    <w:p w:rsidR="00DB4C49" w:rsidRDefault="00DB4C49" w:rsidP="008526D7"/>
    <w:p w:rsidR="00DB4C49" w:rsidRDefault="00DB4C49" w:rsidP="008526D7">
      <w:pPr>
        <w:rPr>
          <w:u w:val="double"/>
        </w:rPr>
      </w:pPr>
      <w:r w:rsidRPr="00DB4C49">
        <w:rPr>
          <w:u w:val="double"/>
        </w:rPr>
        <w:t>Sannsynligheten er altså 0.98 = 98 %</w:t>
      </w:r>
    </w:p>
    <w:p w:rsidR="00DA1622" w:rsidRDefault="00DA1622" w:rsidP="008526D7">
      <w:pPr>
        <w:rPr>
          <w:u w:val="double"/>
        </w:rPr>
      </w:pPr>
    </w:p>
    <w:p w:rsidR="00DA1622" w:rsidRDefault="00DA1622" w:rsidP="008526D7">
      <w:r w:rsidRPr="00DA1622">
        <w:rPr>
          <w:noProof/>
          <w:lang w:eastAsia="nb-NO"/>
        </w:rPr>
        <w:drawing>
          <wp:anchor distT="0" distB="0" distL="114300" distR="114300" simplePos="0" relativeHeight="251673600" behindDoc="1" locked="0" layoutInCell="1" allowOverlap="1" wp14:anchorId="1EE67EC8" wp14:editId="43E1DCEE">
            <wp:simplePos x="0" y="0"/>
            <wp:positionH relativeFrom="margin">
              <wp:align>left</wp:align>
            </wp:positionH>
            <wp:positionV relativeFrom="paragraph">
              <wp:posOffset>257240</wp:posOffset>
            </wp:positionV>
            <wp:extent cx="1529715" cy="694055"/>
            <wp:effectExtent l="0" t="0" r="0" b="0"/>
            <wp:wrapTight wrapText="bothSides">
              <wp:wrapPolygon edited="0">
                <wp:start x="0" y="0"/>
                <wp:lineTo x="0" y="20750"/>
                <wp:lineTo x="21250" y="20750"/>
                <wp:lineTo x="21250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40480" cy="69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Dette kan vi lett løse i GG ved å summere sannsynlighetene der det alltid er to kjønn:</w:t>
      </w:r>
    </w:p>
    <w:p w:rsidR="00DA1622" w:rsidRDefault="00DA1622" w:rsidP="008526D7"/>
    <w:p w:rsidR="00DA1622" w:rsidRDefault="00DA1622" w:rsidP="008526D7"/>
    <w:p w:rsidR="00DA1622" w:rsidRDefault="00DA1622" w:rsidP="008526D7">
      <w:r>
        <w:t>Vi ser at svaret er det samme.</w:t>
      </w:r>
    </w:p>
    <w:p w:rsidR="00DA1622" w:rsidRDefault="004E4F99" w:rsidP="008526D7">
      <w:pPr>
        <w:rPr>
          <w:b/>
          <w:sz w:val="24"/>
          <w:szCs w:val="24"/>
        </w:rPr>
      </w:pPr>
      <w:r w:rsidRPr="004E4F99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5D95963D" wp14:editId="568B6B22">
            <wp:simplePos x="0" y="0"/>
            <wp:positionH relativeFrom="margin">
              <wp:align>left</wp:align>
            </wp:positionH>
            <wp:positionV relativeFrom="paragraph">
              <wp:posOffset>273309</wp:posOffset>
            </wp:positionV>
            <wp:extent cx="4867275" cy="1007110"/>
            <wp:effectExtent l="0" t="0" r="0" b="254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87683" cy="101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622">
        <w:rPr>
          <w:b/>
          <w:sz w:val="24"/>
          <w:szCs w:val="24"/>
        </w:rPr>
        <w:t>Oppgave 3</w:t>
      </w:r>
    </w:p>
    <w:p w:rsidR="00DA1622" w:rsidRDefault="00281262" w:rsidP="008526D7">
      <w:r w:rsidRPr="00B056FF">
        <w:rPr>
          <w:noProof/>
          <w:lang w:eastAsia="nb-NO"/>
        </w:rPr>
        <w:lastRenderedPageBreak/>
        <w:drawing>
          <wp:anchor distT="0" distB="0" distL="114300" distR="114300" simplePos="0" relativeHeight="251677696" behindDoc="0" locked="0" layoutInCell="1" allowOverlap="1" wp14:anchorId="6C07A70B" wp14:editId="454F1F5C">
            <wp:simplePos x="0" y="0"/>
            <wp:positionH relativeFrom="margin">
              <wp:align>left</wp:align>
            </wp:positionH>
            <wp:positionV relativeFrom="paragraph">
              <wp:posOffset>779235</wp:posOffset>
            </wp:positionV>
            <wp:extent cx="2239010" cy="869950"/>
            <wp:effectExtent l="0" t="0" r="8890" b="635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FF">
        <w:t>a.</w:t>
      </w:r>
      <w:r w:rsidR="00B056FF">
        <w:tab/>
        <w:t xml:space="preserve">Vi har kopiert tabellen ovenfor til regnearket i GG og regnet ut verdien av den oppgitte funksjonen K(x) for hver av x-verdiene i tabellen. </w:t>
      </w:r>
      <w:r w:rsidR="00B056FF" w:rsidRPr="00600BC4">
        <w:rPr>
          <w:u w:val="double"/>
        </w:rPr>
        <w:t>Vi ser i tabellen nedenfor at verdiene er de samme som i tabellen ovenfor, og da må vi kunne si at dataene passer i funksjonsforskriften til K</w:t>
      </w:r>
      <w:r w:rsidR="00B056FF">
        <w:t>.</w:t>
      </w:r>
    </w:p>
    <w:p w:rsidR="00281262" w:rsidRDefault="00281262" w:rsidP="008526D7"/>
    <w:p w:rsidR="00B056FF" w:rsidRDefault="00281262" w:rsidP="008526D7">
      <w:r w:rsidRPr="00B056FF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6E3FBE08" wp14:editId="69C663EB">
            <wp:simplePos x="0" y="0"/>
            <wp:positionH relativeFrom="margin">
              <wp:align>left</wp:align>
            </wp:positionH>
            <wp:positionV relativeFrom="paragraph">
              <wp:posOffset>319859</wp:posOffset>
            </wp:positionV>
            <wp:extent cx="1763395" cy="924560"/>
            <wp:effectExtent l="0" t="0" r="8255" b="889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FF">
        <w:t>b.</w:t>
      </w:r>
      <w:r w:rsidR="00B056FF">
        <w:tab/>
        <w:t xml:space="preserve">Grensekostnaden når x = 200 er </w:t>
      </w:r>
      <w:proofErr w:type="gramStart"/>
      <w:r w:rsidR="00B056FF">
        <w:t>K’(</w:t>
      </w:r>
      <w:proofErr w:type="gramEnd"/>
      <w:r w:rsidR="00B056FF">
        <w:t>200) som vi finner i GG slik:</w:t>
      </w:r>
    </w:p>
    <w:p w:rsidR="00281262" w:rsidRDefault="00281262" w:rsidP="008526D7">
      <w:pPr>
        <w:rPr>
          <w:u w:val="double"/>
        </w:rPr>
      </w:pPr>
    </w:p>
    <w:p w:rsidR="00B056FF" w:rsidRDefault="00281262" w:rsidP="008526D7">
      <w:pPr>
        <w:rPr>
          <w:u w:val="double"/>
        </w:rPr>
      </w:pPr>
      <w:r w:rsidRPr="00600BC4"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4B01FCD7" wp14:editId="7CDDC1FE">
            <wp:simplePos x="0" y="0"/>
            <wp:positionH relativeFrom="margin">
              <wp:align>left</wp:align>
            </wp:positionH>
            <wp:positionV relativeFrom="paragraph">
              <wp:posOffset>563349</wp:posOffset>
            </wp:positionV>
            <wp:extent cx="4677410" cy="335280"/>
            <wp:effectExtent l="0" t="0" r="8890" b="762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FF" w:rsidRPr="00600BC4">
        <w:rPr>
          <w:u w:val="double"/>
        </w:rPr>
        <w:t xml:space="preserve">At </w:t>
      </w:r>
      <w:proofErr w:type="spellStart"/>
      <w:r w:rsidR="00B056FF" w:rsidRPr="00600BC4">
        <w:rPr>
          <w:u w:val="double"/>
        </w:rPr>
        <w:t>grenskostnaden</w:t>
      </w:r>
      <w:proofErr w:type="spellEnd"/>
      <w:r w:rsidR="00B056FF" w:rsidRPr="00600BC4">
        <w:rPr>
          <w:u w:val="double"/>
        </w:rPr>
        <w:t xml:space="preserve"> er 125 når x = 200 betyr at hvis bedriften øker produksjonen med en enhet fra 200 til 201 vil kostnadene øke med </w:t>
      </w:r>
      <w:proofErr w:type="gramStart"/>
      <w:r w:rsidR="00600BC4" w:rsidRPr="00600BC4">
        <w:rPr>
          <w:u w:val="double"/>
        </w:rPr>
        <w:t>K’(</w:t>
      </w:r>
      <w:proofErr w:type="gramEnd"/>
      <w:r w:rsidR="00600BC4" w:rsidRPr="00600BC4">
        <w:rPr>
          <w:u w:val="double"/>
        </w:rPr>
        <w:t>200) = 125 kroner</w:t>
      </w:r>
    </w:p>
    <w:p w:rsidR="00600BC4" w:rsidRDefault="00600BC4" w:rsidP="008526D7">
      <w:r>
        <w:t>c.</w:t>
      </w:r>
      <w:r>
        <w:tab/>
      </w:r>
    </w:p>
    <w:p w:rsidR="00600BC4" w:rsidRDefault="006E5E07" w:rsidP="008526D7">
      <w:r w:rsidRPr="006E5E07">
        <w:rPr>
          <w:noProof/>
          <w:lang w:eastAsia="nb-NO"/>
        </w:rPr>
        <w:drawing>
          <wp:anchor distT="0" distB="0" distL="114300" distR="114300" simplePos="0" relativeHeight="251683840" behindDoc="1" locked="0" layoutInCell="1" allowOverlap="1" wp14:anchorId="72A690E6" wp14:editId="6FEAA01B">
            <wp:simplePos x="0" y="0"/>
            <wp:positionH relativeFrom="margin">
              <wp:align>left</wp:align>
            </wp:positionH>
            <wp:positionV relativeFrom="paragraph">
              <wp:posOffset>741797</wp:posOffset>
            </wp:positionV>
            <wp:extent cx="2313940" cy="2840990"/>
            <wp:effectExtent l="0" t="0" r="0" b="0"/>
            <wp:wrapTight wrapText="bothSides">
              <wp:wrapPolygon edited="0">
                <wp:start x="0" y="0"/>
                <wp:lineTo x="0" y="21436"/>
                <wp:lineTo x="21339" y="21436"/>
                <wp:lineTo x="21339" y="0"/>
                <wp:lineTo x="0" y="0"/>
              </wp:wrapPolygon>
            </wp:wrapTight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C4">
        <w:t>Vi tegner G(x) i GG og får:</w:t>
      </w:r>
    </w:p>
    <w:p w:rsidR="00600BC4" w:rsidRDefault="00600BC4" w:rsidP="008526D7"/>
    <w:p w:rsidR="006E5E07" w:rsidRDefault="006E5E07" w:rsidP="008526D7">
      <w:r w:rsidRPr="006E5E07">
        <w:rPr>
          <w:u w:val="double"/>
        </w:rPr>
        <w:t>Her ser vi at den laveste enhetskostnaden får fabrikken når det produseres 173 enheter</w:t>
      </w:r>
      <w:r>
        <w:t xml:space="preserve"> og da er enhetskostnaden kr 114.</w:t>
      </w:r>
    </w:p>
    <w:p w:rsidR="006E5E07" w:rsidRDefault="006E5E07" w:rsidP="008526D7"/>
    <w:p w:rsidR="006E5E07" w:rsidRDefault="006E5E07" w:rsidP="008526D7">
      <w:r w:rsidRPr="006E5E07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42928C04" wp14:editId="5AA948B3">
            <wp:simplePos x="0" y="0"/>
            <wp:positionH relativeFrom="column">
              <wp:posOffset>2402840</wp:posOffset>
            </wp:positionH>
            <wp:positionV relativeFrom="paragraph">
              <wp:posOffset>274320</wp:posOffset>
            </wp:positionV>
            <wp:extent cx="2164080" cy="603885"/>
            <wp:effectExtent l="0" t="0" r="7620" b="5715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Fra GG får vi:</w:t>
      </w:r>
    </w:p>
    <w:p w:rsidR="006E5E07" w:rsidRDefault="006E5E07" w:rsidP="008526D7"/>
    <w:p w:rsidR="006E5E07" w:rsidRPr="006E5E07" w:rsidRDefault="006E5E07" w:rsidP="006E5E07"/>
    <w:p w:rsidR="006E5E07" w:rsidRPr="006E5E07" w:rsidRDefault="006E5E07" w:rsidP="006E5E07"/>
    <w:p w:rsidR="00281262" w:rsidRDefault="00281262" w:rsidP="006E5E07"/>
    <w:p w:rsidR="006E5E07" w:rsidRDefault="00CE3E59" w:rsidP="006E5E07">
      <w:r w:rsidRPr="00CE3E59">
        <w:rPr>
          <w:noProof/>
          <w:lang w:eastAsia="nb-NO"/>
        </w:rPr>
        <w:lastRenderedPageBreak/>
        <w:drawing>
          <wp:anchor distT="0" distB="0" distL="114300" distR="114300" simplePos="0" relativeHeight="251687936" behindDoc="1" locked="0" layoutInCell="1" allowOverlap="1" wp14:anchorId="10F9DB10" wp14:editId="4ADC3195">
            <wp:simplePos x="0" y="0"/>
            <wp:positionH relativeFrom="margin">
              <wp:align>left</wp:align>
            </wp:positionH>
            <wp:positionV relativeFrom="paragraph">
              <wp:posOffset>406115</wp:posOffset>
            </wp:positionV>
            <wp:extent cx="1520825" cy="592455"/>
            <wp:effectExtent l="0" t="0" r="3175" b="0"/>
            <wp:wrapTight wrapText="bothSides">
              <wp:wrapPolygon edited="0">
                <wp:start x="0" y="0"/>
                <wp:lineTo x="0" y="20836"/>
                <wp:lineTo x="21375" y="20836"/>
                <wp:lineTo x="21375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38010" cy="59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E07">
        <w:t>d.</w:t>
      </w:r>
      <w:r w:rsidR="006E5E07">
        <w:tab/>
        <w:t xml:space="preserve">Vi løser ligningen grensekostnaden = </w:t>
      </w:r>
      <w:r>
        <w:t xml:space="preserve">enhetskostnaden, altså </w:t>
      </w:r>
      <w:proofErr w:type="gramStart"/>
      <w:r>
        <w:t>K’(</w:t>
      </w:r>
      <w:proofErr w:type="gramEnd"/>
      <w:r>
        <w:t xml:space="preserve">x) = </w:t>
      </w:r>
      <w:r w:rsidRPr="00CE3E59">
        <w:rPr>
          <w:position w:val="-24"/>
        </w:rPr>
        <w:object w:dxaOrig="600" w:dyaOrig="620">
          <v:shape id="_x0000_i1042" type="#_x0000_t75" style="width:30.1pt;height:30.85pt" o:ole="">
            <v:imagedata r:id="rId56" o:title=""/>
          </v:shape>
          <o:OLEObject Type="Embed" ProgID="Equation.DSMT4" ShapeID="_x0000_i1042" DrawAspect="Content" ObjectID="_1681918402" r:id="rId57"/>
        </w:object>
      </w:r>
      <w:r>
        <w:t xml:space="preserve"> i GG og får:</w:t>
      </w:r>
    </w:p>
    <w:p w:rsidR="00CE3E59" w:rsidRDefault="00CE3E59" w:rsidP="006E5E07"/>
    <w:p w:rsidR="00CE3E59" w:rsidRDefault="00CE3E59" w:rsidP="006E5E07">
      <w:r w:rsidRPr="00CE3E59">
        <w:rPr>
          <w:u w:val="double"/>
        </w:rPr>
        <w:t>Dette stemmer perfekt med avlesningen på grafen.</w:t>
      </w:r>
    </w:p>
    <w:p w:rsidR="00CE3E59" w:rsidRDefault="00CE3E59" w:rsidP="006E5E07"/>
    <w:p w:rsidR="00CE3E59" w:rsidRDefault="00CF1E1B" w:rsidP="006E5E07">
      <w:pPr>
        <w:rPr>
          <w:b/>
          <w:sz w:val="24"/>
          <w:szCs w:val="24"/>
        </w:rPr>
      </w:pPr>
      <w:r w:rsidRPr="00CF1E1B"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2B90C33D" wp14:editId="238F4B26">
            <wp:simplePos x="0" y="0"/>
            <wp:positionH relativeFrom="margin">
              <wp:align>left</wp:align>
            </wp:positionH>
            <wp:positionV relativeFrom="paragraph">
              <wp:posOffset>211610</wp:posOffset>
            </wp:positionV>
            <wp:extent cx="4677410" cy="2181860"/>
            <wp:effectExtent l="0" t="0" r="8890" b="889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E59">
        <w:rPr>
          <w:b/>
          <w:sz w:val="24"/>
          <w:szCs w:val="24"/>
        </w:rPr>
        <w:t>Oppgave 4 Alternativ I</w:t>
      </w:r>
    </w:p>
    <w:p w:rsidR="00CE3E59" w:rsidRDefault="00CF1E1B" w:rsidP="006E5E07">
      <w:r>
        <w:t>a.</w:t>
      </w:r>
      <w:r>
        <w:tab/>
        <w:t>Når utgiftene / produksjonskostnadene i A er kr 24000 på en uke s</w:t>
      </w:r>
      <w:r w:rsidR="00225A8D">
        <w:t>å må de være 24000x på x uker. V</w:t>
      </w:r>
      <w:r>
        <w:t xml:space="preserve">i bruker samme resonnement i B og kan sette opp </w:t>
      </w:r>
      <w:r w:rsidRPr="00CF1E1B">
        <w:rPr>
          <w:u w:val="double"/>
        </w:rPr>
        <w:t>regneforskriften for kostnadene for x uker i avdeling A og y uker i avdeling B: f(</w:t>
      </w:r>
      <w:proofErr w:type="spellStart"/>
      <w:proofErr w:type="gramStart"/>
      <w:r w:rsidRPr="00CF1E1B">
        <w:rPr>
          <w:u w:val="double"/>
        </w:rPr>
        <w:t>x,y</w:t>
      </w:r>
      <w:proofErr w:type="spellEnd"/>
      <w:proofErr w:type="gramEnd"/>
      <w:r w:rsidRPr="00CF1E1B">
        <w:rPr>
          <w:u w:val="double"/>
        </w:rPr>
        <w:t>) = 24000 x + 20000 y som vi skulle forklare</w:t>
      </w:r>
    </w:p>
    <w:p w:rsidR="002F6481" w:rsidRDefault="002F6481" w:rsidP="006E5E07"/>
    <w:p w:rsidR="002F6481" w:rsidRDefault="002F6481" w:rsidP="006E5E07"/>
    <w:p w:rsidR="00225A8D" w:rsidRDefault="00CF1E1B" w:rsidP="006E5E07">
      <w:r>
        <w:t>b.</w:t>
      </w:r>
      <w:r w:rsidR="002F6481">
        <w:tab/>
        <w:t xml:space="preserve">x og y kan ikke være negative så da er </w:t>
      </w:r>
      <w:r w:rsidR="002F6481" w:rsidRPr="002F6481">
        <w:rPr>
          <w:position w:val="-10"/>
        </w:rPr>
        <w:object w:dxaOrig="1260" w:dyaOrig="320">
          <v:shape id="_x0000_i1043" type="#_x0000_t75" style="width:63.2pt;height:16.15pt" o:ole="">
            <v:imagedata r:id="rId59" o:title=""/>
          </v:shape>
          <o:OLEObject Type="Embed" ProgID="Equation.DSMT4" ShapeID="_x0000_i1043" DrawAspect="Content" ObjectID="_1681918403" r:id="rId60"/>
        </w:object>
      </w:r>
    </w:p>
    <w:p w:rsidR="00CF1E1B" w:rsidRDefault="002F6481" w:rsidP="006E5E07">
      <w:r>
        <w:t xml:space="preserve"> Ifø</w:t>
      </w:r>
      <w:r w:rsidR="00225A8D">
        <w:t>lge teksten og tabellen ovenfor kan vi skrive ulikhetene:</w:t>
      </w:r>
    </w:p>
    <w:p w:rsidR="004D1883" w:rsidRDefault="002F6481" w:rsidP="006E5E07">
      <w:r>
        <w:t xml:space="preserve">For M 40 får </w:t>
      </w:r>
      <w:proofErr w:type="gramStart"/>
      <w:r>
        <w:t>vi:</w:t>
      </w:r>
      <w:r w:rsidR="004D1883">
        <w:tab/>
      </w:r>
      <w:proofErr w:type="gramEnd"/>
      <w:r>
        <w:t xml:space="preserve"> </w:t>
      </w:r>
      <w:r>
        <w:tab/>
      </w:r>
      <w:r w:rsidRPr="002F6481">
        <w:rPr>
          <w:position w:val="-10"/>
        </w:rPr>
        <w:object w:dxaOrig="1560" w:dyaOrig="320">
          <v:shape id="_x0000_i1044" type="#_x0000_t75" style="width:77.9pt;height:16.15pt" o:ole="">
            <v:imagedata r:id="rId61" o:title=""/>
          </v:shape>
          <o:OLEObject Type="Embed" ProgID="Equation.DSMT4" ShapeID="_x0000_i1044" DrawAspect="Content" ObjectID="_1681918404" r:id="rId62"/>
        </w:object>
      </w:r>
      <w:r>
        <w:t xml:space="preserve"> </w:t>
      </w:r>
      <w:r w:rsidR="004D1883">
        <w:tab/>
        <w:t xml:space="preserve">Dette gir linja  </w:t>
      </w:r>
      <w:r w:rsidR="004D1883" w:rsidRPr="004D1883">
        <w:rPr>
          <w:position w:val="-10"/>
        </w:rPr>
        <w:object w:dxaOrig="1460" w:dyaOrig="320">
          <v:shape id="_x0000_i1045" type="#_x0000_t75" style="width:72.75pt;height:16.15pt" o:ole="">
            <v:imagedata r:id="rId63" o:title=""/>
          </v:shape>
          <o:OLEObject Type="Embed" ProgID="Equation.DSMT4" ShapeID="_x0000_i1045" DrawAspect="Content" ObjectID="_1681918405" r:id="rId64"/>
        </w:object>
      </w:r>
      <w:r w:rsidR="004D1883">
        <w:t xml:space="preserve"> </w:t>
      </w:r>
    </w:p>
    <w:p w:rsidR="002F6481" w:rsidRDefault="002F6481" w:rsidP="006E5E07">
      <w:r>
        <w:t xml:space="preserve">For M 30 får </w:t>
      </w:r>
      <w:proofErr w:type="gramStart"/>
      <w:r>
        <w:t>vi:</w:t>
      </w:r>
      <w:r>
        <w:tab/>
      </w:r>
      <w:proofErr w:type="gramEnd"/>
      <w:r>
        <w:tab/>
      </w:r>
      <w:r w:rsidRPr="002F6481">
        <w:rPr>
          <w:position w:val="-10"/>
        </w:rPr>
        <w:object w:dxaOrig="1359" w:dyaOrig="320">
          <v:shape id="_x0000_i1046" type="#_x0000_t75" style="width:67.6pt;height:16.15pt" o:ole="">
            <v:imagedata r:id="rId65" o:title=""/>
          </v:shape>
          <o:OLEObject Type="Embed" ProgID="Equation.DSMT4" ShapeID="_x0000_i1046" DrawAspect="Content" ObjectID="_1681918406" r:id="rId66"/>
        </w:object>
      </w:r>
      <w:r>
        <w:t xml:space="preserve"> </w:t>
      </w:r>
      <w:r w:rsidR="004D1883">
        <w:tab/>
      </w:r>
      <w:r w:rsidR="004D1883">
        <w:tab/>
        <w:t xml:space="preserve">som gir linja  </w:t>
      </w:r>
      <w:r w:rsidR="004D1883" w:rsidRPr="004D1883">
        <w:rPr>
          <w:position w:val="-10"/>
        </w:rPr>
        <w:object w:dxaOrig="1460" w:dyaOrig="320">
          <v:shape id="_x0000_i1047" type="#_x0000_t75" style="width:72.75pt;height:16.15pt" o:ole="">
            <v:imagedata r:id="rId67" o:title=""/>
          </v:shape>
          <o:OLEObject Type="Embed" ProgID="Equation.DSMT4" ShapeID="_x0000_i1047" DrawAspect="Content" ObjectID="_1681918407" r:id="rId68"/>
        </w:object>
      </w:r>
      <w:r w:rsidR="004D1883">
        <w:t xml:space="preserve"> </w:t>
      </w:r>
    </w:p>
    <w:p w:rsidR="002F6481" w:rsidRDefault="002F6481" w:rsidP="006E5E07">
      <w:r>
        <w:t xml:space="preserve">For M 20 blir </w:t>
      </w:r>
      <w:proofErr w:type="gramStart"/>
      <w:r>
        <w:t>det:</w:t>
      </w:r>
      <w:r>
        <w:tab/>
      </w:r>
      <w:proofErr w:type="gramEnd"/>
      <w:r w:rsidRPr="002F6481">
        <w:rPr>
          <w:position w:val="-10"/>
        </w:rPr>
        <w:object w:dxaOrig="1600" w:dyaOrig="320">
          <v:shape id="_x0000_i1048" type="#_x0000_t75" style="width:80.1pt;height:16.15pt" o:ole="">
            <v:imagedata r:id="rId69" o:title=""/>
          </v:shape>
          <o:OLEObject Type="Embed" ProgID="Equation.DSMT4" ShapeID="_x0000_i1048" DrawAspect="Content" ObjectID="_1681918408" r:id="rId70"/>
        </w:object>
      </w:r>
      <w:r>
        <w:t xml:space="preserve"> </w:t>
      </w:r>
      <w:r w:rsidR="004D1883">
        <w:t xml:space="preserve"> </w:t>
      </w:r>
      <w:r w:rsidR="004D1883">
        <w:tab/>
        <w:t xml:space="preserve">som gir </w:t>
      </w:r>
      <w:r w:rsidR="004D1883" w:rsidRPr="004D1883">
        <w:rPr>
          <w:position w:val="-10"/>
        </w:rPr>
        <w:object w:dxaOrig="1340" w:dyaOrig="320">
          <v:shape id="_x0000_i1049" type="#_x0000_t75" style="width:66.85pt;height:16.15pt" o:ole="">
            <v:imagedata r:id="rId71" o:title=""/>
          </v:shape>
          <o:OLEObject Type="Embed" ProgID="Equation.DSMT4" ShapeID="_x0000_i1049" DrawAspect="Content" ObjectID="_1681918409" r:id="rId72"/>
        </w:object>
      </w:r>
      <w:r w:rsidR="004D1883">
        <w:t xml:space="preserve"> </w:t>
      </w:r>
    </w:p>
    <w:p w:rsidR="004D1883" w:rsidRDefault="00A468A3" w:rsidP="006E5E07">
      <w:r w:rsidRPr="00A468A3">
        <w:rPr>
          <w:noProof/>
          <w:lang w:eastAsia="nb-NO"/>
        </w:rPr>
        <w:lastRenderedPageBreak/>
        <w:drawing>
          <wp:anchor distT="0" distB="0" distL="114300" distR="114300" simplePos="0" relativeHeight="251692032" behindDoc="0" locked="0" layoutInCell="1" allowOverlap="1" wp14:anchorId="466CC77F" wp14:editId="2756B626">
            <wp:simplePos x="0" y="0"/>
            <wp:positionH relativeFrom="margin">
              <wp:align>left</wp:align>
            </wp:positionH>
            <wp:positionV relativeFrom="paragraph">
              <wp:posOffset>830904</wp:posOffset>
            </wp:positionV>
            <wp:extent cx="5450205" cy="4058285"/>
            <wp:effectExtent l="0" t="0" r="0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c.</w:t>
      </w:r>
      <w:r>
        <w:tab/>
      </w:r>
      <w:r w:rsidR="004D1883">
        <w:t>Vi t</w:t>
      </w:r>
      <w:r w:rsidR="00F64954">
        <w:t xml:space="preserve">egner ulikhetene i GG og bruker </w:t>
      </w:r>
      <w:r w:rsidR="00F64954">
        <w:rPr>
          <w:rFonts w:cstheme="minorHAnsi" w:hint="cs"/>
        </w:rPr>
        <w:t>konjunksjonstegn</w:t>
      </w:r>
      <w:r w:rsidR="00F64954">
        <w:rPr>
          <w:rFonts w:cstheme="minorHAnsi"/>
        </w:rPr>
        <w:t xml:space="preserve">et </w:t>
      </w:r>
      <w:r w:rsidR="00F64954">
        <w:rPr>
          <w:rFonts w:cstheme="minorHAnsi"/>
          <w:rtl/>
        </w:rPr>
        <w:t>٨</w:t>
      </w:r>
      <w:r w:rsidR="00F64954">
        <w:rPr>
          <w:rFonts w:cstheme="minorHAnsi"/>
        </w:rPr>
        <w:t xml:space="preserve"> m</w:t>
      </w:r>
      <w:r w:rsidR="00F64954">
        <w:rPr>
          <w:rFonts w:cstheme="minorHAnsi" w:hint="cs"/>
        </w:rPr>
        <w:t>ellom</w:t>
      </w:r>
      <w:r w:rsidR="004D1883">
        <w:t xml:space="preserve"> ulikhetene for deretter å finne alle hjørnene med kommandoen «Toppunkt[Mangekant]» og velger navn og verdi på de aktuelle hjørnene.</w:t>
      </w:r>
    </w:p>
    <w:p w:rsidR="00F64954" w:rsidRDefault="00F64954" w:rsidP="006E5E07"/>
    <w:p w:rsidR="002F6481" w:rsidRDefault="002F6481" w:rsidP="006E5E07"/>
    <w:p w:rsidR="00A468A3" w:rsidRDefault="00A468A3" w:rsidP="006E5E07">
      <w:r>
        <w:t>d.</w:t>
      </w:r>
      <w:r>
        <w:tab/>
        <w:t>Vi har tegnet kostnadsfunksjonen når</w:t>
      </w:r>
      <w:r w:rsidR="00C1588D">
        <w:t xml:space="preserve"> kostnaden er 0 kr. Dette er den</w:t>
      </w:r>
      <w:r>
        <w:t xml:space="preserve"> orange rette linja gjennom origo. Denne linja har vi så parallellforskjøvet slik at den </w:t>
      </w:r>
      <w:r w:rsidR="008A7063">
        <w:t>berører</w:t>
      </w:r>
      <w:bookmarkStart w:id="0" w:name="_GoBack"/>
      <w:bookmarkEnd w:id="0"/>
      <w:r>
        <w:t xml:space="preserve"> det skraverte / fargelagte lovlige feltet. Linja går da gjennom punktet J = </w:t>
      </w:r>
      <w:proofErr w:type="gramStart"/>
      <w:r>
        <w:t>( 2</w:t>
      </w:r>
      <w:proofErr w:type="gramEnd"/>
      <w:r>
        <w:t>, 3.2) som b</w:t>
      </w:r>
      <w:r w:rsidR="0011222E">
        <w:t>etyr at kostnadene er lavest når</w:t>
      </w:r>
      <w:r>
        <w:t xml:space="preserve"> de arbeider </w:t>
      </w:r>
      <w:r w:rsidRPr="0011222E">
        <w:rPr>
          <w:u w:val="double"/>
        </w:rPr>
        <w:t xml:space="preserve">2 uker i A og 3.2 uker i B. </w:t>
      </w:r>
      <w:r>
        <w:t xml:space="preserve">     0.2 uke er  </w:t>
      </w:r>
      <w:r w:rsidR="0011222E" w:rsidRPr="0011222E">
        <w:rPr>
          <w:position w:val="-24"/>
        </w:rPr>
        <w:object w:dxaOrig="3820" w:dyaOrig="620">
          <v:shape id="_x0000_i1050" type="#_x0000_t75" style="width:191pt;height:30.85pt" o:ole="">
            <v:imagedata r:id="rId74" o:title=""/>
          </v:shape>
          <o:OLEObject Type="Embed" ProgID="Equation.DSMT4" ShapeID="_x0000_i1050" DrawAspect="Content" ObjectID="_1681918410" r:id="rId75"/>
        </w:object>
      </w:r>
      <w:r w:rsidR="00923A0A">
        <w:t xml:space="preserve"> </w:t>
      </w:r>
    </w:p>
    <w:p w:rsidR="003C158A" w:rsidRDefault="003C158A" w:rsidP="006E5E07">
      <w:pPr>
        <w:rPr>
          <w:b/>
          <w:sz w:val="24"/>
          <w:szCs w:val="24"/>
        </w:rPr>
      </w:pPr>
    </w:p>
    <w:p w:rsidR="003C158A" w:rsidRDefault="003C158A" w:rsidP="006E5E07">
      <w:pPr>
        <w:rPr>
          <w:b/>
          <w:sz w:val="24"/>
          <w:szCs w:val="24"/>
        </w:rPr>
      </w:pPr>
    </w:p>
    <w:p w:rsidR="003C158A" w:rsidRDefault="003C158A" w:rsidP="006E5E07">
      <w:pPr>
        <w:rPr>
          <w:b/>
          <w:sz w:val="24"/>
          <w:szCs w:val="24"/>
        </w:rPr>
      </w:pPr>
    </w:p>
    <w:p w:rsidR="003C158A" w:rsidRDefault="003C158A" w:rsidP="006E5E07">
      <w:pPr>
        <w:rPr>
          <w:b/>
          <w:sz w:val="24"/>
          <w:szCs w:val="24"/>
        </w:rPr>
      </w:pPr>
    </w:p>
    <w:p w:rsidR="003C158A" w:rsidRDefault="003C158A" w:rsidP="006E5E07">
      <w:pPr>
        <w:rPr>
          <w:b/>
          <w:sz w:val="24"/>
          <w:szCs w:val="24"/>
        </w:rPr>
      </w:pPr>
    </w:p>
    <w:p w:rsidR="002A7142" w:rsidRDefault="002A7142" w:rsidP="006E5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 Alternativ II</w:t>
      </w:r>
    </w:p>
    <w:p w:rsidR="003C158A" w:rsidRDefault="00615387" w:rsidP="006E5E07">
      <w:r>
        <w:t>a.</w:t>
      </w:r>
      <w:r>
        <w:tab/>
        <w:t xml:space="preserve">Når de tjener </w:t>
      </w:r>
      <w:r w:rsidR="00E5249D">
        <w:t>kr 600 per cross sykkel de produserer</w:t>
      </w:r>
      <w:r>
        <w:t xml:space="preserve"> og selger</w:t>
      </w:r>
      <w:r w:rsidR="00890671">
        <w:t>,</w:t>
      </w:r>
      <w:r>
        <w:t xml:space="preserve"> så tjener de kr </w:t>
      </w:r>
      <w:proofErr w:type="gramStart"/>
      <w:r>
        <w:t xml:space="preserve">600 </w:t>
      </w:r>
      <w:r w:rsidRPr="00615387">
        <w:rPr>
          <w:position w:val="-4"/>
        </w:rPr>
        <w:object w:dxaOrig="120" w:dyaOrig="160">
          <v:shape id="_x0000_i1051" type="#_x0000_t75" style="width:5.9pt;height:8.1pt" o:ole="">
            <v:imagedata r:id="rId76" o:title=""/>
          </v:shape>
          <o:OLEObject Type="Embed" ProgID="Equation.DSMT4" ShapeID="_x0000_i1051" DrawAspect="Content" ObjectID="_1681918411" r:id="rId77"/>
        </w:object>
      </w:r>
      <w:r>
        <w:t xml:space="preserve"> x</w:t>
      </w:r>
      <w:proofErr w:type="gramEnd"/>
      <w:r>
        <w:t xml:space="preserve"> når de produser</w:t>
      </w:r>
      <w:r w:rsidR="00BB434F">
        <w:t>er og selger x sykler av typen c</w:t>
      </w:r>
      <w:r>
        <w:t>ross. Til</w:t>
      </w:r>
      <w:r w:rsidR="00BB434F">
        <w:t>svarende resonnement for typen r</w:t>
      </w:r>
      <w:r>
        <w:t>ace</w:t>
      </w:r>
      <w:r w:rsidR="00BB434F">
        <w:t xml:space="preserve">r gir fortjeneste totalt for x cross og y </w:t>
      </w:r>
      <w:proofErr w:type="gramStart"/>
      <w:r w:rsidR="00BB434F">
        <w:t>r</w:t>
      </w:r>
      <w:r>
        <w:t xml:space="preserve">acer: </w:t>
      </w:r>
      <w:r w:rsidRPr="00615387">
        <w:rPr>
          <w:position w:val="-10"/>
        </w:rPr>
        <w:object w:dxaOrig="2200" w:dyaOrig="320">
          <v:shape id="_x0000_i1052" type="#_x0000_t75" style="width:110.2pt;height:16.15pt" o:ole="">
            <v:imagedata r:id="rId78" o:title=""/>
          </v:shape>
          <o:OLEObject Type="Embed" ProgID="Equation.DSMT4" ShapeID="_x0000_i1052" DrawAspect="Content" ObjectID="_1681918412" r:id="rId79"/>
        </w:object>
      </w:r>
      <w:r>
        <w:t xml:space="preserve"> q.e.d.</w:t>
      </w:r>
      <w:proofErr w:type="gramEnd"/>
    </w:p>
    <w:p w:rsidR="00615387" w:rsidRDefault="00615387" w:rsidP="006E5E07">
      <w:r>
        <w:lastRenderedPageBreak/>
        <w:t>b.</w:t>
      </w:r>
      <w:r>
        <w:tab/>
        <w:t xml:space="preserve">De produserer ikke et negativt antall sykler, altså </w:t>
      </w:r>
      <w:proofErr w:type="gramStart"/>
      <w:r>
        <w:t xml:space="preserve">er </w:t>
      </w:r>
      <w:r w:rsidRPr="00615387">
        <w:rPr>
          <w:position w:val="-10"/>
        </w:rPr>
        <w:object w:dxaOrig="1260" w:dyaOrig="320">
          <v:shape id="_x0000_i1053" type="#_x0000_t75" style="width:63.2pt;height:16.15pt" o:ole="">
            <v:imagedata r:id="rId80" o:title=""/>
          </v:shape>
          <o:OLEObject Type="Embed" ProgID="Equation.DSMT4" ShapeID="_x0000_i1053" DrawAspect="Content" ObjectID="_1681918413" r:id="rId81"/>
        </w:object>
      </w:r>
      <w:r>
        <w:t xml:space="preserve"> .</w:t>
      </w:r>
      <w:proofErr w:type="gramEnd"/>
    </w:p>
    <w:p w:rsidR="0014131D" w:rsidRDefault="00890671" w:rsidP="006E5E07">
      <w:r>
        <w:t>-</w:t>
      </w:r>
      <w:r>
        <w:tab/>
        <w:t xml:space="preserve">Begrensning i tid i sveiseavd. </w:t>
      </w:r>
      <w:proofErr w:type="gramStart"/>
      <w:r>
        <w:t>gir</w:t>
      </w:r>
      <w:proofErr w:type="gramEnd"/>
      <w:r>
        <w:t xml:space="preserve">: </w:t>
      </w:r>
      <w:r w:rsidRPr="00890671">
        <w:rPr>
          <w:position w:val="-10"/>
        </w:rPr>
        <w:object w:dxaOrig="1480" w:dyaOrig="320">
          <v:shape id="_x0000_i1054" type="#_x0000_t75" style="width:74.2pt;height:16.15pt" o:ole="">
            <v:imagedata r:id="rId82" o:title=""/>
          </v:shape>
          <o:OLEObject Type="Embed" ProgID="Equation.DSMT4" ShapeID="_x0000_i1054" DrawAspect="Content" ObjectID="_1681918414" r:id="rId83"/>
        </w:object>
      </w:r>
      <w:r>
        <w:t xml:space="preserve"> </w:t>
      </w:r>
    </w:p>
    <w:p w:rsidR="00890671" w:rsidRDefault="00890671" w:rsidP="006E5E07">
      <w:r>
        <w:t>-</w:t>
      </w:r>
      <w:r>
        <w:tab/>
        <w:t xml:space="preserve">Begrensning i tid i lakkeringsavd. </w:t>
      </w:r>
      <w:proofErr w:type="gramStart"/>
      <w:r>
        <w:t>gir</w:t>
      </w:r>
      <w:proofErr w:type="gramEnd"/>
      <w:r>
        <w:t xml:space="preserve">: </w:t>
      </w:r>
      <w:r w:rsidRPr="00890671">
        <w:rPr>
          <w:position w:val="-10"/>
        </w:rPr>
        <w:object w:dxaOrig="1480" w:dyaOrig="320">
          <v:shape id="_x0000_i1055" type="#_x0000_t75" style="width:74.2pt;height:16.15pt" o:ole="">
            <v:imagedata r:id="rId84" o:title=""/>
          </v:shape>
          <o:OLEObject Type="Embed" ProgID="Equation.DSMT4" ShapeID="_x0000_i1055" DrawAspect="Content" ObjectID="_1681918415" r:id="rId85"/>
        </w:object>
      </w:r>
      <w:r>
        <w:t xml:space="preserve"> </w:t>
      </w:r>
    </w:p>
    <w:p w:rsidR="00890671" w:rsidRDefault="00890671" w:rsidP="006E5E07">
      <w:r>
        <w:t>-</w:t>
      </w:r>
      <w:r>
        <w:tab/>
        <w:t xml:space="preserve">Begrensning på ant sykler de får solgt er </w:t>
      </w:r>
      <w:r w:rsidRPr="00890671">
        <w:rPr>
          <w:position w:val="-10"/>
        </w:rPr>
        <w:object w:dxaOrig="1719" w:dyaOrig="320">
          <v:shape id="_x0000_i1056" type="#_x0000_t75" style="width:85.95pt;height:16.15pt" o:ole="">
            <v:imagedata r:id="rId86" o:title=""/>
          </v:shape>
          <o:OLEObject Type="Embed" ProgID="Equation.DSMT4" ShapeID="_x0000_i1056" DrawAspect="Content" ObjectID="_1681918416" r:id="rId87"/>
        </w:object>
      </w:r>
      <w:r>
        <w:t xml:space="preserve"> </w:t>
      </w:r>
    </w:p>
    <w:p w:rsidR="00890671" w:rsidRDefault="003F5266" w:rsidP="006E5E07">
      <w:r w:rsidRPr="003F5266"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12EB1511" wp14:editId="12801111">
            <wp:simplePos x="0" y="0"/>
            <wp:positionH relativeFrom="margin">
              <wp:align>left</wp:align>
            </wp:positionH>
            <wp:positionV relativeFrom="paragraph">
              <wp:posOffset>540087</wp:posOffset>
            </wp:positionV>
            <wp:extent cx="4798060" cy="3592195"/>
            <wp:effectExtent l="0" t="0" r="2540" b="8255"/>
            <wp:wrapTopAndBottom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71">
        <w:t>Vi har tegnet i figuren nedenfor det området som er begrenset av alle ulikhetene</w:t>
      </w:r>
      <w:r>
        <w:t>, det blått farga området.</w:t>
      </w:r>
    </w:p>
    <w:p w:rsidR="00615387" w:rsidRPr="00615387" w:rsidRDefault="00615387" w:rsidP="006E5E07"/>
    <w:p w:rsidR="002A7142" w:rsidRPr="00BB434F" w:rsidRDefault="003F5266" w:rsidP="006E5E07">
      <w:pPr>
        <w:rPr>
          <w:u w:val="double"/>
        </w:rPr>
      </w:pPr>
      <w:r>
        <w:t>c.</w:t>
      </w:r>
      <w:r>
        <w:tab/>
        <w:t xml:space="preserve">Vi har trukket kurva for inntektsfunksjonen med en fortjeneste på 0. Dette er eq1 gjennom origo. Så har vi parallellforskjøvet denne så høyt som mulig innenfor lovlig område. Dette viser at </w:t>
      </w:r>
      <w:r w:rsidRPr="00BB434F">
        <w:rPr>
          <w:u w:val="double"/>
        </w:rPr>
        <w:t xml:space="preserve">fortjenesten er størst når de produserer x = 160 </w:t>
      </w:r>
      <w:r w:rsidR="00F70C07" w:rsidRPr="00BB434F">
        <w:rPr>
          <w:u w:val="double"/>
        </w:rPr>
        <w:t>crossykler</w:t>
      </w:r>
      <w:r w:rsidRPr="00BB434F">
        <w:rPr>
          <w:u w:val="double"/>
        </w:rPr>
        <w:t>, siden det er en begrensning i antall solgte sykler, og y = 220 racersykler.</w:t>
      </w:r>
    </w:p>
    <w:p w:rsidR="003F5266" w:rsidRDefault="003F5266" w:rsidP="006E5E07">
      <w:r>
        <w:t>Det er ikke spørsmål om størrelsen på fortjenesten.</w:t>
      </w:r>
    </w:p>
    <w:p w:rsidR="00BB434F" w:rsidRDefault="003F5266" w:rsidP="006E5E07">
      <w:r>
        <w:t>d.</w:t>
      </w:r>
    </w:p>
    <w:p w:rsidR="0064670F" w:rsidRDefault="0064670F" w:rsidP="006E5E07">
      <w:r>
        <w:tab/>
        <w:t>Bedriften tjener mest på hybridsyklene så derfor vil de utnytte p</w:t>
      </w:r>
      <w:r w:rsidR="00E5249D">
        <w:t>roduksjonskapasiteten til å produsere</w:t>
      </w:r>
      <w:r>
        <w:t xml:space="preserve"> og selge så mange hybridsykler som de kan, altså så mange de får solgt</w:t>
      </w:r>
      <w:r w:rsidR="009F3DE0">
        <w:t>,</w:t>
      </w:r>
      <w:r>
        <w:t xml:space="preserve"> </w:t>
      </w:r>
      <w:r w:rsidR="009F3DE0">
        <w:t>dette</w:t>
      </w:r>
      <w:r>
        <w:t xml:space="preserve"> er</w:t>
      </w:r>
      <w:r w:rsidR="009F3DE0">
        <w:t xml:space="preserve">                  </w:t>
      </w:r>
      <w:r>
        <w:t xml:space="preserve"> </w:t>
      </w:r>
      <w:r w:rsidRPr="0064670F">
        <w:rPr>
          <w:u w:val="double"/>
        </w:rPr>
        <w:t>z = 200 stk</w:t>
      </w:r>
    </w:p>
    <w:p w:rsidR="0064670F" w:rsidRDefault="0064670F" w:rsidP="006E5E07">
      <w:r>
        <w:tab/>
        <w:t>For å finne ut antall cross _ og racersykler de lager og selger må vi regne ut kapasiteten nå i sveise_ og lakkeringsavdelingen</w:t>
      </w:r>
      <w:r w:rsidR="00B94801">
        <w:t>. Den er opprinnelig kapasitet minus det som brukes til å produsere hybridsyklene:</w:t>
      </w:r>
    </w:p>
    <w:p w:rsidR="00B94801" w:rsidRDefault="00B94801" w:rsidP="006E5E07">
      <w:r>
        <w:t>-</w:t>
      </w:r>
      <w:r>
        <w:tab/>
        <w:t xml:space="preserve">I sveiseavdelingen blir </w:t>
      </w:r>
      <w:proofErr w:type="gramStart"/>
      <w:r>
        <w:t xml:space="preserve">kapasiteten </w:t>
      </w:r>
      <w:r w:rsidRPr="00B94801">
        <w:rPr>
          <w:position w:val="-6"/>
        </w:rPr>
        <w:object w:dxaOrig="3180" w:dyaOrig="279">
          <v:shape id="_x0000_i1057" type="#_x0000_t75" style="width:158.7pt;height:13.95pt" o:ole="">
            <v:imagedata r:id="rId89" o:title=""/>
          </v:shape>
          <o:OLEObject Type="Embed" ProgID="Equation.DSMT4" ShapeID="_x0000_i1057" DrawAspect="Content" ObjectID="_1681918417" r:id="rId90"/>
        </w:object>
      </w:r>
      <w:r>
        <w:t xml:space="preserve"> timer</w:t>
      </w:r>
      <w:proofErr w:type="gramEnd"/>
    </w:p>
    <w:p w:rsidR="00B94801" w:rsidRDefault="00B94801" w:rsidP="006E5E07">
      <w:r>
        <w:t>-</w:t>
      </w:r>
      <w:r>
        <w:tab/>
        <w:t xml:space="preserve">I lakkeringsavdelingen blir </w:t>
      </w:r>
      <w:proofErr w:type="gramStart"/>
      <w:r>
        <w:t xml:space="preserve">det </w:t>
      </w:r>
      <w:r w:rsidRPr="00B94801">
        <w:rPr>
          <w:position w:val="-6"/>
        </w:rPr>
        <w:object w:dxaOrig="3180" w:dyaOrig="279">
          <v:shape id="_x0000_i1058" type="#_x0000_t75" style="width:158.7pt;height:13.95pt" o:ole="">
            <v:imagedata r:id="rId91" o:title=""/>
          </v:shape>
          <o:OLEObject Type="Embed" ProgID="Equation.DSMT4" ShapeID="_x0000_i1058" DrawAspect="Content" ObjectID="_1681918418" r:id="rId92"/>
        </w:object>
      </w:r>
      <w:r>
        <w:t xml:space="preserve"> timer</w:t>
      </w:r>
      <w:proofErr w:type="gramEnd"/>
    </w:p>
    <w:p w:rsidR="00B94801" w:rsidRDefault="00B94801" w:rsidP="006E5E07">
      <w:r>
        <w:lastRenderedPageBreak/>
        <w:t xml:space="preserve">Ulikhetene som begrenser produksjonen blir nå: x </w:t>
      </w:r>
      <w:r>
        <w:rPr>
          <w:rFonts w:cstheme="minorHAnsi"/>
        </w:rPr>
        <w:t>≥</w:t>
      </w:r>
      <w:r>
        <w:t xml:space="preserve"> 0 </w:t>
      </w:r>
      <w:r>
        <w:rPr>
          <w:rFonts w:cstheme="minorHAnsi"/>
          <w:rtl/>
        </w:rPr>
        <w:t>٨</w:t>
      </w:r>
      <w:r>
        <w:t xml:space="preserve"> y </w:t>
      </w:r>
      <w:r>
        <w:rPr>
          <w:rFonts w:cstheme="minorHAnsi"/>
        </w:rPr>
        <w:t>≥</w:t>
      </w:r>
      <w:r>
        <w:t xml:space="preserve"> 0</w:t>
      </w:r>
    </w:p>
    <w:p w:rsidR="00B94801" w:rsidRDefault="00B94801" w:rsidP="006E5E07">
      <w:r>
        <w:t xml:space="preserve">- </w:t>
      </w:r>
      <w:r>
        <w:tab/>
        <w:t xml:space="preserve">I sveiseavdelingen blir begrensningen </w:t>
      </w:r>
      <w:r w:rsidR="00850302" w:rsidRPr="00850302">
        <w:rPr>
          <w:position w:val="-10"/>
        </w:rPr>
        <w:object w:dxaOrig="1620" w:dyaOrig="320">
          <v:shape id="_x0000_i1059" type="#_x0000_t75" style="width:80.8pt;height:16.15pt" o:ole="">
            <v:imagedata r:id="rId93" o:title=""/>
          </v:shape>
          <o:OLEObject Type="Embed" ProgID="Equation.DSMT4" ShapeID="_x0000_i1059" DrawAspect="Content" ObjectID="_1681918419" r:id="rId94"/>
        </w:object>
      </w:r>
      <w:r>
        <w:t xml:space="preserve"> </w:t>
      </w:r>
    </w:p>
    <w:p w:rsidR="00B94801" w:rsidRDefault="00B94801" w:rsidP="006E5E07">
      <w:r>
        <w:t>-</w:t>
      </w:r>
      <w:r>
        <w:tab/>
        <w:t xml:space="preserve">I lakkeringsavdelingen blir det </w:t>
      </w:r>
      <w:r w:rsidRPr="00B94801">
        <w:rPr>
          <w:position w:val="-10"/>
        </w:rPr>
        <w:object w:dxaOrig="1600" w:dyaOrig="320">
          <v:shape id="_x0000_i1060" type="#_x0000_t75" style="width:80.1pt;height:16.15pt" o:ole="">
            <v:imagedata r:id="rId95" o:title=""/>
          </v:shape>
          <o:OLEObject Type="Embed" ProgID="Equation.DSMT4" ShapeID="_x0000_i1060" DrawAspect="Content" ObjectID="_1681918420" r:id="rId96"/>
        </w:object>
      </w:r>
      <w:r>
        <w:t xml:space="preserve"> </w:t>
      </w:r>
    </w:p>
    <w:p w:rsidR="00B94801" w:rsidRDefault="00B94801" w:rsidP="006E5E07">
      <w:r>
        <w:t xml:space="preserve">Fremdeles er salgsbegrensningen x </w:t>
      </w:r>
      <w:r>
        <w:rPr>
          <w:rFonts w:cstheme="minorHAnsi"/>
        </w:rPr>
        <w:t>≤</w:t>
      </w:r>
      <w:r>
        <w:t xml:space="preserve"> 160 </w:t>
      </w:r>
      <w:r>
        <w:rPr>
          <w:rFonts w:cstheme="minorHAnsi"/>
          <w:rtl/>
        </w:rPr>
        <w:t>٨</w:t>
      </w:r>
      <w:r>
        <w:t xml:space="preserve"> y </w:t>
      </w:r>
      <w:r>
        <w:rPr>
          <w:rFonts w:cstheme="minorHAnsi"/>
        </w:rPr>
        <w:t>≤</w:t>
      </w:r>
      <w:r>
        <w:t xml:space="preserve"> 300. </w:t>
      </w:r>
    </w:p>
    <w:p w:rsidR="00B94801" w:rsidRDefault="00B94801" w:rsidP="006E5E07"/>
    <w:p w:rsidR="00B94801" w:rsidRDefault="00B94801" w:rsidP="006E5E07">
      <w:r>
        <w:t>Vi tegner i GG og får der:</w:t>
      </w:r>
    </w:p>
    <w:p w:rsidR="00850302" w:rsidRDefault="00850302" w:rsidP="006E5E07">
      <w:r w:rsidRPr="00850302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321E348A" wp14:editId="0EAB7A37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4525010" cy="3740150"/>
            <wp:effectExtent l="0" t="0" r="8890" b="0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801" w:rsidRDefault="00B94801" w:rsidP="006E5E07"/>
    <w:p w:rsidR="00850302" w:rsidRDefault="00850302" w:rsidP="006E5E07">
      <w:r>
        <w:t xml:space="preserve">Her ser vi at nivålinja gjennom origo, eq1, parallellforskjøvet til J = (100, 50) ligger høyest innenfor lovlig område. </w:t>
      </w:r>
    </w:p>
    <w:p w:rsidR="00850302" w:rsidRPr="00086C8F" w:rsidRDefault="00850302" w:rsidP="006E5E07">
      <w:r w:rsidRPr="00086C8F">
        <w:rPr>
          <w:u w:val="double"/>
        </w:rPr>
        <w:t xml:space="preserve">Dette betyr at bedriften produserer og selger x = 100 </w:t>
      </w:r>
      <w:proofErr w:type="spellStart"/>
      <w:r w:rsidRPr="00086C8F">
        <w:rPr>
          <w:u w:val="double"/>
        </w:rPr>
        <w:t>crossykler</w:t>
      </w:r>
      <w:proofErr w:type="spellEnd"/>
      <w:r w:rsidRPr="00086C8F">
        <w:rPr>
          <w:u w:val="double"/>
        </w:rPr>
        <w:t xml:space="preserve">, y = 50 </w:t>
      </w:r>
      <w:proofErr w:type="spellStart"/>
      <w:r w:rsidRPr="00086C8F">
        <w:rPr>
          <w:u w:val="double"/>
        </w:rPr>
        <w:t>racersykkler</w:t>
      </w:r>
      <w:proofErr w:type="spellEnd"/>
      <w:r w:rsidRPr="00086C8F">
        <w:rPr>
          <w:u w:val="double"/>
        </w:rPr>
        <w:t xml:space="preserve"> og z = 200 hybridsykler for at fortjenesten F(</w:t>
      </w:r>
      <w:proofErr w:type="spellStart"/>
      <w:proofErr w:type="gramStart"/>
      <w:r w:rsidRPr="00086C8F">
        <w:rPr>
          <w:u w:val="double"/>
        </w:rPr>
        <w:t>x,y</w:t>
      </w:r>
      <w:proofErr w:type="gramEnd"/>
      <w:r w:rsidRPr="00086C8F">
        <w:rPr>
          <w:u w:val="double"/>
        </w:rPr>
        <w:t>,z</w:t>
      </w:r>
      <w:proofErr w:type="spellEnd"/>
      <w:r w:rsidRPr="00086C8F">
        <w:rPr>
          <w:u w:val="double"/>
        </w:rPr>
        <w:t>) = 600 x + 500 y + 700 z skal bli størst mulig.</w:t>
      </w:r>
    </w:p>
    <w:sectPr w:rsidR="00850302" w:rsidRPr="00086C8F">
      <w:head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7A" w:rsidRDefault="005F5D7A" w:rsidP="005F5D7A">
      <w:pPr>
        <w:spacing w:after="0" w:line="240" w:lineRule="auto"/>
      </w:pPr>
      <w:r>
        <w:separator/>
      </w:r>
    </w:p>
  </w:endnote>
  <w:endnote w:type="continuationSeparator" w:id="0">
    <w:p w:rsidR="005F5D7A" w:rsidRDefault="005F5D7A" w:rsidP="005F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7A" w:rsidRDefault="005F5D7A" w:rsidP="005F5D7A">
      <w:pPr>
        <w:spacing w:after="0" w:line="240" w:lineRule="auto"/>
      </w:pPr>
      <w:r>
        <w:separator/>
      </w:r>
    </w:p>
  </w:footnote>
  <w:footnote w:type="continuationSeparator" w:id="0">
    <w:p w:rsidR="005F5D7A" w:rsidRDefault="005F5D7A" w:rsidP="005F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7A" w:rsidRPr="005F5D7A" w:rsidRDefault="005F5D7A">
    <w:pPr>
      <w:pStyle w:val="Topptekst"/>
      <w:rPr>
        <w:b/>
        <w:bCs/>
        <w:sz w:val="24"/>
        <w:szCs w:val="24"/>
      </w:rPr>
    </w:pPr>
    <w:r w:rsidRPr="005F5D7A">
      <w:rPr>
        <w:b/>
        <w:sz w:val="24"/>
        <w:szCs w:val="24"/>
      </w:rPr>
      <w:t>01.03.2021</w:t>
    </w:r>
    <w:r w:rsidRPr="005F5D7A">
      <w:rPr>
        <w:b/>
        <w:sz w:val="24"/>
        <w:szCs w:val="24"/>
      </w:rPr>
      <w:ptab w:relativeTo="margin" w:alignment="center" w:leader="none"/>
    </w:r>
    <w:r w:rsidRPr="005F5D7A">
      <w:rPr>
        <w:b/>
        <w:sz w:val="24"/>
        <w:szCs w:val="24"/>
      </w:rPr>
      <w:t>Løsningsforslag eksempeloppgave til eksamen S1 høsten 2007</w:t>
    </w:r>
    <w:r w:rsidRPr="005F5D7A">
      <w:rPr>
        <w:b/>
        <w:sz w:val="24"/>
        <w:szCs w:val="24"/>
      </w:rPr>
      <w:ptab w:relativeTo="margin" w:alignment="right" w:leader="none"/>
    </w:r>
    <w:r w:rsidRPr="005F5D7A">
      <w:rPr>
        <w:b/>
        <w:sz w:val="24"/>
        <w:szCs w:val="24"/>
      </w:rPr>
      <w:t xml:space="preserve">Side </w:t>
    </w:r>
    <w:r w:rsidRPr="005F5D7A">
      <w:rPr>
        <w:b/>
        <w:bCs/>
        <w:sz w:val="24"/>
        <w:szCs w:val="24"/>
      </w:rPr>
      <w:fldChar w:fldCharType="begin"/>
    </w:r>
    <w:r w:rsidRPr="005F5D7A">
      <w:rPr>
        <w:b/>
        <w:bCs/>
        <w:sz w:val="24"/>
        <w:szCs w:val="24"/>
      </w:rPr>
      <w:instrText>PAGE  \* Arabic  \* MERGEFORMAT</w:instrText>
    </w:r>
    <w:r w:rsidRPr="005F5D7A">
      <w:rPr>
        <w:b/>
        <w:bCs/>
        <w:sz w:val="24"/>
        <w:szCs w:val="24"/>
      </w:rPr>
      <w:fldChar w:fldCharType="separate"/>
    </w:r>
    <w:r w:rsidR="0012768D">
      <w:rPr>
        <w:b/>
        <w:bCs/>
        <w:noProof/>
        <w:sz w:val="24"/>
        <w:szCs w:val="24"/>
      </w:rPr>
      <w:t>8</w:t>
    </w:r>
    <w:r w:rsidRPr="005F5D7A">
      <w:rPr>
        <w:b/>
        <w:bCs/>
        <w:sz w:val="24"/>
        <w:szCs w:val="24"/>
      </w:rPr>
      <w:fldChar w:fldCharType="end"/>
    </w:r>
    <w:r w:rsidRPr="005F5D7A">
      <w:rPr>
        <w:b/>
        <w:sz w:val="24"/>
        <w:szCs w:val="24"/>
      </w:rPr>
      <w:t xml:space="preserve"> av </w:t>
    </w:r>
    <w:r w:rsidRPr="005F5D7A">
      <w:rPr>
        <w:b/>
        <w:bCs/>
        <w:sz w:val="24"/>
        <w:szCs w:val="24"/>
      </w:rPr>
      <w:fldChar w:fldCharType="begin"/>
    </w:r>
    <w:r w:rsidRPr="005F5D7A">
      <w:rPr>
        <w:b/>
        <w:bCs/>
        <w:sz w:val="24"/>
        <w:szCs w:val="24"/>
      </w:rPr>
      <w:instrText>NUMPAGES  \* Arabic  \* MERGEFORMAT</w:instrText>
    </w:r>
    <w:r w:rsidRPr="005F5D7A">
      <w:rPr>
        <w:b/>
        <w:bCs/>
        <w:sz w:val="24"/>
        <w:szCs w:val="24"/>
      </w:rPr>
      <w:fldChar w:fldCharType="separate"/>
    </w:r>
    <w:r w:rsidR="0012768D">
      <w:rPr>
        <w:b/>
        <w:bCs/>
        <w:noProof/>
        <w:sz w:val="24"/>
        <w:szCs w:val="24"/>
      </w:rPr>
      <w:t>8</w:t>
    </w:r>
    <w:r w:rsidRPr="005F5D7A">
      <w:rPr>
        <w:b/>
        <w:bCs/>
        <w:sz w:val="24"/>
        <w:szCs w:val="24"/>
      </w:rPr>
      <w:fldChar w:fldCharType="end"/>
    </w:r>
  </w:p>
  <w:p w:rsidR="005F5D7A" w:rsidRPr="005F5D7A" w:rsidRDefault="005F5D7A">
    <w:pPr>
      <w:pStyle w:val="Topptekst"/>
      <w:rPr>
        <w:b/>
        <w:sz w:val="24"/>
        <w:szCs w:val="24"/>
      </w:rPr>
    </w:pPr>
    <w:r w:rsidRPr="005F5D7A">
      <w:rPr>
        <w:b/>
        <w:bCs/>
        <w:sz w:val="24"/>
        <w:szCs w:val="24"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7A"/>
    <w:rsid w:val="00024820"/>
    <w:rsid w:val="00033223"/>
    <w:rsid w:val="00070DB0"/>
    <w:rsid w:val="00075092"/>
    <w:rsid w:val="00086C8F"/>
    <w:rsid w:val="000D24AD"/>
    <w:rsid w:val="00103C11"/>
    <w:rsid w:val="0011222E"/>
    <w:rsid w:val="0012768D"/>
    <w:rsid w:val="0014131D"/>
    <w:rsid w:val="00225A8D"/>
    <w:rsid w:val="00254264"/>
    <w:rsid w:val="00276385"/>
    <w:rsid w:val="00281262"/>
    <w:rsid w:val="002A7142"/>
    <w:rsid w:val="002B75A0"/>
    <w:rsid w:val="002D7416"/>
    <w:rsid w:val="002F6481"/>
    <w:rsid w:val="00313C03"/>
    <w:rsid w:val="00346988"/>
    <w:rsid w:val="00397373"/>
    <w:rsid w:val="003C158A"/>
    <w:rsid w:val="003F19BD"/>
    <w:rsid w:val="003F5266"/>
    <w:rsid w:val="00486FBF"/>
    <w:rsid w:val="004D1883"/>
    <w:rsid w:val="004E4F99"/>
    <w:rsid w:val="005366D6"/>
    <w:rsid w:val="00576C67"/>
    <w:rsid w:val="005B41B8"/>
    <w:rsid w:val="005F5D7A"/>
    <w:rsid w:val="00600BC4"/>
    <w:rsid w:val="006141D9"/>
    <w:rsid w:val="00615387"/>
    <w:rsid w:val="006363AB"/>
    <w:rsid w:val="0064275E"/>
    <w:rsid w:val="0064670F"/>
    <w:rsid w:val="00672AB5"/>
    <w:rsid w:val="006D276A"/>
    <w:rsid w:val="006E23E6"/>
    <w:rsid w:val="006E5E07"/>
    <w:rsid w:val="00763EDF"/>
    <w:rsid w:val="007D28F7"/>
    <w:rsid w:val="00813DA0"/>
    <w:rsid w:val="00827D1D"/>
    <w:rsid w:val="00850302"/>
    <w:rsid w:val="008526D7"/>
    <w:rsid w:val="008711F9"/>
    <w:rsid w:val="00881D90"/>
    <w:rsid w:val="00890671"/>
    <w:rsid w:val="008A7063"/>
    <w:rsid w:val="00923A0A"/>
    <w:rsid w:val="00971ECC"/>
    <w:rsid w:val="009F3DE0"/>
    <w:rsid w:val="00A36E5A"/>
    <w:rsid w:val="00A468A3"/>
    <w:rsid w:val="00A96EA7"/>
    <w:rsid w:val="00AE2B58"/>
    <w:rsid w:val="00B056FF"/>
    <w:rsid w:val="00B75F87"/>
    <w:rsid w:val="00B94801"/>
    <w:rsid w:val="00BA477C"/>
    <w:rsid w:val="00BB434F"/>
    <w:rsid w:val="00C00444"/>
    <w:rsid w:val="00C1588D"/>
    <w:rsid w:val="00C723AE"/>
    <w:rsid w:val="00CE3E59"/>
    <w:rsid w:val="00CF1E1B"/>
    <w:rsid w:val="00D138F0"/>
    <w:rsid w:val="00D15F69"/>
    <w:rsid w:val="00DA1622"/>
    <w:rsid w:val="00DB4C49"/>
    <w:rsid w:val="00E03771"/>
    <w:rsid w:val="00E05B88"/>
    <w:rsid w:val="00E5249D"/>
    <w:rsid w:val="00E949A0"/>
    <w:rsid w:val="00F64954"/>
    <w:rsid w:val="00F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D931EB74-41EE-4D45-9BEC-EF2ED0E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5D7A"/>
  </w:style>
  <w:style w:type="paragraph" w:styleId="Bunntekst">
    <w:name w:val="footer"/>
    <w:basedOn w:val="Normal"/>
    <w:link w:val="BunntekstTegn"/>
    <w:uiPriority w:val="99"/>
    <w:unhideWhenUsed/>
    <w:rsid w:val="005F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5D7A"/>
  </w:style>
  <w:style w:type="character" w:styleId="Merknadsreferanse">
    <w:name w:val="annotation reference"/>
    <w:basedOn w:val="Standardskriftforavsnitt"/>
    <w:uiPriority w:val="99"/>
    <w:semiHidden/>
    <w:unhideWhenUsed/>
    <w:rsid w:val="000248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482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482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48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482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482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0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image" Target="media/image37.wmf"/><Relationship Id="rId68" Type="http://schemas.openxmlformats.org/officeDocument/2006/relationships/oleObject" Target="embeddings/oleObject23.bin"/><Relationship Id="rId76" Type="http://schemas.openxmlformats.org/officeDocument/2006/relationships/image" Target="media/image44.wmf"/><Relationship Id="rId84" Type="http://schemas.openxmlformats.org/officeDocument/2006/relationships/image" Target="media/image48.wmf"/><Relationship Id="rId89" Type="http://schemas.openxmlformats.org/officeDocument/2006/relationships/image" Target="media/image51.wmf"/><Relationship Id="rId97" Type="http://schemas.openxmlformats.org/officeDocument/2006/relationships/image" Target="media/image55.png"/><Relationship Id="rId7" Type="http://schemas.openxmlformats.org/officeDocument/2006/relationships/image" Target="media/image1.wmf"/><Relationship Id="rId71" Type="http://schemas.openxmlformats.org/officeDocument/2006/relationships/image" Target="media/image41.wmf"/><Relationship Id="rId92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3.png"/><Relationship Id="rId53" Type="http://schemas.openxmlformats.org/officeDocument/2006/relationships/image" Target="media/image30.png"/><Relationship Id="rId58" Type="http://schemas.openxmlformats.org/officeDocument/2006/relationships/image" Target="media/image34.png"/><Relationship Id="rId66" Type="http://schemas.openxmlformats.org/officeDocument/2006/relationships/oleObject" Target="embeddings/oleObject22.bin"/><Relationship Id="rId74" Type="http://schemas.openxmlformats.org/officeDocument/2006/relationships/image" Target="media/image43.wmf"/><Relationship Id="rId79" Type="http://schemas.openxmlformats.org/officeDocument/2006/relationships/oleObject" Target="embeddings/oleObject28.bin"/><Relationship Id="rId87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image" Target="media/image36.wmf"/><Relationship Id="rId82" Type="http://schemas.openxmlformats.org/officeDocument/2006/relationships/image" Target="media/image47.wmf"/><Relationship Id="rId90" Type="http://schemas.openxmlformats.org/officeDocument/2006/relationships/oleObject" Target="embeddings/oleObject33.bin"/><Relationship Id="rId95" Type="http://schemas.openxmlformats.org/officeDocument/2006/relationships/image" Target="media/image5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image" Target="media/image25.png"/><Relationship Id="rId56" Type="http://schemas.openxmlformats.org/officeDocument/2006/relationships/image" Target="media/image33.wmf"/><Relationship Id="rId64" Type="http://schemas.openxmlformats.org/officeDocument/2006/relationships/oleObject" Target="embeddings/oleObject21.bin"/><Relationship Id="rId69" Type="http://schemas.openxmlformats.org/officeDocument/2006/relationships/image" Target="media/image40.wmf"/><Relationship Id="rId77" Type="http://schemas.openxmlformats.org/officeDocument/2006/relationships/oleObject" Target="embeddings/oleObject27.bin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8.png"/><Relationship Id="rId72" Type="http://schemas.openxmlformats.org/officeDocument/2006/relationships/oleObject" Target="embeddings/oleObject25.bin"/><Relationship Id="rId80" Type="http://schemas.openxmlformats.org/officeDocument/2006/relationships/image" Target="media/image46.wmf"/><Relationship Id="rId85" Type="http://schemas.openxmlformats.org/officeDocument/2006/relationships/oleObject" Target="embeddings/oleObject31.bin"/><Relationship Id="rId93" Type="http://schemas.openxmlformats.org/officeDocument/2006/relationships/image" Target="media/image53.wmf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8.wmf"/><Relationship Id="rId46" Type="http://schemas.openxmlformats.org/officeDocument/2006/relationships/image" Target="media/image24.wmf"/><Relationship Id="rId59" Type="http://schemas.openxmlformats.org/officeDocument/2006/relationships/image" Target="media/image35.wmf"/><Relationship Id="rId67" Type="http://schemas.openxmlformats.org/officeDocument/2006/relationships/image" Target="media/image39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31.png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50.png"/><Relationship Id="rId91" Type="http://schemas.openxmlformats.org/officeDocument/2006/relationships/image" Target="media/image52.wmf"/><Relationship Id="rId96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image" Target="media/image26.png"/><Relationship Id="rId57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2.png"/><Relationship Id="rId52" Type="http://schemas.openxmlformats.org/officeDocument/2006/relationships/image" Target="media/image29.png"/><Relationship Id="rId60" Type="http://schemas.openxmlformats.org/officeDocument/2006/relationships/oleObject" Target="embeddings/oleObject19.bin"/><Relationship Id="rId65" Type="http://schemas.openxmlformats.org/officeDocument/2006/relationships/image" Target="media/image38.wmf"/><Relationship Id="rId73" Type="http://schemas.openxmlformats.org/officeDocument/2006/relationships/image" Target="media/image42.png"/><Relationship Id="rId78" Type="http://schemas.openxmlformats.org/officeDocument/2006/relationships/image" Target="media/image45.wmf"/><Relationship Id="rId81" Type="http://schemas.openxmlformats.org/officeDocument/2006/relationships/oleObject" Target="embeddings/oleObject29.bin"/><Relationship Id="rId86" Type="http://schemas.openxmlformats.org/officeDocument/2006/relationships/image" Target="media/image49.wmf"/><Relationship Id="rId94" Type="http://schemas.openxmlformats.org/officeDocument/2006/relationships/oleObject" Target="embeddings/oleObject3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5A95-D645-4D49-A7D0-B98E6B73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8</Pages>
  <Words>1120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42</cp:revision>
  <dcterms:created xsi:type="dcterms:W3CDTF">2021-03-01T20:04:00Z</dcterms:created>
  <dcterms:modified xsi:type="dcterms:W3CDTF">2021-05-07T16:45:00Z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